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C5" w:rsidRPr="00275CB0" w:rsidRDefault="00551CC5" w:rsidP="0022250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75CB0">
        <w:rPr>
          <w:rFonts w:ascii="標楷體" w:eastAsia="標楷體" w:hAnsi="標楷體" w:hint="eastAsia"/>
          <w:b/>
          <w:sz w:val="32"/>
          <w:szCs w:val="32"/>
        </w:rPr>
        <w:t>106學年</w:t>
      </w:r>
      <w:r w:rsidR="00260E1A">
        <w:rPr>
          <w:rFonts w:ascii="標楷體" w:eastAsia="標楷體" w:hAnsi="標楷體" w:hint="eastAsia"/>
          <w:b/>
          <w:sz w:val="32"/>
          <w:szCs w:val="32"/>
        </w:rPr>
        <w:t>甄選入學</w:t>
      </w:r>
      <w:r w:rsidR="00260E1A" w:rsidRPr="00260E1A">
        <w:rPr>
          <w:rFonts w:ascii="標楷體" w:eastAsia="標楷體" w:hAnsi="標楷體"/>
          <w:b/>
          <w:sz w:val="32"/>
          <w:szCs w:val="32"/>
        </w:rPr>
        <w:t>實務選材</w:t>
      </w:r>
      <w:r w:rsidR="00275CB0" w:rsidRPr="00275CB0">
        <w:rPr>
          <w:rFonts w:ascii="標楷體" w:eastAsia="標楷體" w:hAnsi="標楷體" w:hint="eastAsia"/>
          <w:b/>
          <w:sz w:val="32"/>
          <w:szCs w:val="32"/>
        </w:rPr>
        <w:t>:「英語表達能力」</w:t>
      </w:r>
      <w:r w:rsidR="00260E1A">
        <w:rPr>
          <w:rFonts w:ascii="標楷體" w:eastAsia="標楷體" w:hAnsi="標楷體" w:hint="eastAsia"/>
          <w:b/>
          <w:sz w:val="32"/>
          <w:szCs w:val="32"/>
        </w:rPr>
        <w:t>術科實作</w:t>
      </w:r>
      <w:r w:rsidRPr="00275CB0">
        <w:rPr>
          <w:rFonts w:ascii="標楷體" w:eastAsia="標楷體" w:hAnsi="標楷體" w:hint="eastAsia"/>
          <w:b/>
          <w:sz w:val="32"/>
          <w:szCs w:val="32"/>
        </w:rPr>
        <w:t>規劃</w:t>
      </w:r>
    </w:p>
    <w:p w:rsidR="00A76325" w:rsidRPr="000A7066" w:rsidRDefault="00A76325"/>
    <w:p w:rsidR="0035418B" w:rsidRPr="0035418B" w:rsidRDefault="00A76325" w:rsidP="007A2451">
      <w:pPr>
        <w:rPr>
          <w:b/>
          <w:sz w:val="28"/>
          <w:szCs w:val="28"/>
        </w:rPr>
      </w:pPr>
      <w:r w:rsidRPr="0035418B">
        <w:rPr>
          <w:rFonts w:hint="eastAsia"/>
          <w:b/>
          <w:sz w:val="28"/>
          <w:szCs w:val="28"/>
        </w:rPr>
        <w:t>附件</w:t>
      </w:r>
      <w:r w:rsidR="007A2451">
        <w:rPr>
          <w:rFonts w:hint="eastAsia"/>
          <w:b/>
          <w:sz w:val="28"/>
          <w:szCs w:val="28"/>
        </w:rPr>
        <w:t>一</w:t>
      </w:r>
      <w:r w:rsidRPr="0035418B">
        <w:rPr>
          <w:rFonts w:hint="eastAsia"/>
          <w:b/>
          <w:sz w:val="28"/>
          <w:szCs w:val="28"/>
        </w:rPr>
        <w:t>：</w:t>
      </w:r>
      <w:r w:rsidR="0035418B" w:rsidRPr="0035418B">
        <w:rPr>
          <w:rFonts w:hint="eastAsia"/>
          <w:b/>
          <w:sz w:val="28"/>
          <w:szCs w:val="28"/>
        </w:rPr>
        <w:t>英語自我介紹範本</w:t>
      </w:r>
    </w:p>
    <w:p w:rsidR="0035418B" w:rsidRDefault="0035418B" w:rsidP="0035418B">
      <w:pPr>
        <w:widowControl/>
        <w:spacing w:after="150" w:line="330" w:lineRule="atLeast"/>
        <w:textAlignment w:val="baseline"/>
        <w:rPr>
          <w:rFonts w:ascii="Times New Roman" w:hAnsi="Times New Roman"/>
          <w:b/>
          <w:kern w:val="0"/>
          <w:sz w:val="26"/>
          <w:szCs w:val="26"/>
        </w:rPr>
      </w:pPr>
    </w:p>
    <w:p w:rsidR="0035418B" w:rsidRPr="0035418B" w:rsidRDefault="0035418B" w:rsidP="0035418B">
      <w:pPr>
        <w:widowControl/>
        <w:spacing w:after="150" w:line="330" w:lineRule="atLeast"/>
        <w:textAlignment w:val="baseline"/>
        <w:rPr>
          <w:rFonts w:ascii="Times New Roman" w:hAnsi="Times New Roman"/>
          <w:b/>
          <w:kern w:val="0"/>
          <w:sz w:val="26"/>
          <w:szCs w:val="26"/>
        </w:rPr>
      </w:pPr>
      <w:r w:rsidRPr="0035418B">
        <w:rPr>
          <w:rFonts w:ascii="Times New Roman" w:hAnsi="Times New Roman"/>
          <w:b/>
          <w:kern w:val="0"/>
          <w:sz w:val="26"/>
          <w:szCs w:val="26"/>
        </w:rPr>
        <w:t>Self</w:t>
      </w:r>
      <w:r w:rsidRPr="0035418B">
        <w:rPr>
          <w:rFonts w:ascii="Times New Roman" w:hAnsi="Times New Roman" w:hint="eastAsia"/>
          <w:b/>
          <w:kern w:val="0"/>
          <w:sz w:val="26"/>
          <w:szCs w:val="26"/>
        </w:rPr>
        <w:t xml:space="preserve"> </w:t>
      </w:r>
      <w:r w:rsidRPr="0035418B">
        <w:rPr>
          <w:rFonts w:ascii="Times New Roman" w:hAnsi="Times New Roman"/>
          <w:b/>
          <w:kern w:val="0"/>
          <w:sz w:val="26"/>
          <w:szCs w:val="26"/>
        </w:rPr>
        <w:t>Introduction</w:t>
      </w:r>
    </w:p>
    <w:p w:rsidR="0035418B" w:rsidRPr="0035418B" w:rsidRDefault="0035418B" w:rsidP="0035418B">
      <w:pPr>
        <w:rPr>
          <w:rFonts w:ascii="Times New Roman" w:eastAsia="標楷體" w:hAnsi="Times New Roman" w:cs="Times New Roman"/>
        </w:rPr>
      </w:pPr>
    </w:p>
    <w:p w:rsidR="0035418B" w:rsidRPr="0035418B" w:rsidRDefault="0035418B" w:rsidP="0035418B">
      <w:pPr>
        <w:rPr>
          <w:rFonts w:ascii="Times New Roman" w:eastAsia="標楷體" w:hAnsi="Times New Roman" w:cs="Times New Roman"/>
        </w:rPr>
      </w:pPr>
      <w:r w:rsidRPr="0035418B">
        <w:rPr>
          <w:rFonts w:ascii="Times New Roman" w:eastAsia="標楷體" w:hAnsi="Times New Roman" w:cs="Times New Roman"/>
        </w:rPr>
        <w:t>M</w:t>
      </w:r>
      <w:r w:rsidRPr="0035418B">
        <w:rPr>
          <w:rFonts w:ascii="Times New Roman" w:eastAsia="標楷體" w:hAnsi="Times New Roman" w:cs="Times New Roman" w:hint="eastAsia"/>
        </w:rPr>
        <w:t xml:space="preserve">y name is Wang, Tai-Tung.  I graduate from Yu Da High School of Commerce and Home Economics and major in Business Management.  There are five people in my family.  My father works as a manager in a consultant firm.  My mother is a civil official at Taipei City Government.  I have an older brother and a younger sister.  My brother is a junior in </w:t>
      </w:r>
      <w:proofErr w:type="spellStart"/>
      <w:r w:rsidRPr="0035418B">
        <w:rPr>
          <w:rFonts w:ascii="Times New Roman" w:eastAsia="標楷體" w:hAnsi="Times New Roman" w:cs="Times New Roman" w:hint="eastAsia"/>
        </w:rPr>
        <w:t>Tamkang</w:t>
      </w:r>
      <w:proofErr w:type="spellEnd"/>
      <w:r w:rsidRPr="0035418B">
        <w:rPr>
          <w:rFonts w:ascii="Times New Roman" w:eastAsia="標楷體" w:hAnsi="Times New Roman" w:cs="Times New Roman" w:hint="eastAsia"/>
        </w:rPr>
        <w:t xml:space="preserve"> University.  My sister is a senior high school student.  I am the middle one in my family.</w:t>
      </w:r>
    </w:p>
    <w:p w:rsidR="0035418B" w:rsidRPr="0035418B" w:rsidRDefault="0035418B" w:rsidP="0035418B">
      <w:pPr>
        <w:rPr>
          <w:rFonts w:ascii="Times New Roman" w:eastAsia="標楷體" w:hAnsi="Times New Roman" w:cs="Times New Roman"/>
        </w:rPr>
      </w:pPr>
    </w:p>
    <w:p w:rsidR="0035418B" w:rsidRPr="0035418B" w:rsidRDefault="0035418B" w:rsidP="0035418B">
      <w:pPr>
        <w:rPr>
          <w:rFonts w:ascii="Times New Roman" w:eastAsia="標楷體" w:hAnsi="Times New Roman" w:cs="Times New Roman"/>
        </w:rPr>
      </w:pPr>
      <w:r w:rsidRPr="0035418B">
        <w:rPr>
          <w:rFonts w:ascii="Times New Roman" w:eastAsia="標楷體" w:hAnsi="Times New Roman" w:cs="Times New Roman" w:hint="eastAsia"/>
        </w:rPr>
        <w:t xml:space="preserve">    In my spare time, I like to read magazines related to commercial management.  Besides, it</w:t>
      </w:r>
      <w:r w:rsidRPr="0035418B">
        <w:rPr>
          <w:rFonts w:ascii="Times New Roman" w:eastAsia="標楷體" w:hAnsi="Times New Roman" w:cs="Times New Roman"/>
        </w:rPr>
        <w:t>’</w:t>
      </w:r>
      <w:r w:rsidRPr="0035418B">
        <w:rPr>
          <w:rFonts w:ascii="Times New Roman" w:eastAsia="標楷體" w:hAnsi="Times New Roman" w:cs="Times New Roman" w:hint="eastAsia"/>
        </w:rPr>
        <w:t>s also fun for me to play the role of a manager handling a lot of things orderly.  In addition to reading and role playing, sometimes I listen to English songs, watching English movies or TV programs to strengthen my English proficiency.  Hopefully, I could combine both of them and apply to my further study career.</w:t>
      </w:r>
    </w:p>
    <w:p w:rsidR="0035418B" w:rsidRPr="0035418B" w:rsidRDefault="0035418B" w:rsidP="0035418B">
      <w:pPr>
        <w:rPr>
          <w:rFonts w:ascii="Times New Roman" w:eastAsia="標楷體" w:hAnsi="Times New Roman" w:cs="Times New Roman"/>
        </w:rPr>
      </w:pPr>
    </w:p>
    <w:p w:rsidR="0035418B" w:rsidRPr="0035418B" w:rsidRDefault="0035418B" w:rsidP="0035418B">
      <w:pPr>
        <w:rPr>
          <w:rFonts w:ascii="Times New Roman" w:eastAsia="標楷體" w:hAnsi="Times New Roman" w:cs="Times New Roman"/>
        </w:rPr>
      </w:pPr>
      <w:r w:rsidRPr="0035418B">
        <w:rPr>
          <w:rFonts w:ascii="Times New Roman" w:eastAsia="標楷體" w:hAnsi="Times New Roman" w:cs="Times New Roman" w:hint="eastAsia"/>
        </w:rPr>
        <w:t xml:space="preserve">I wish I could be a business manager with abundant managerial knowledge and technology in the future.  And that is the reason why </w:t>
      </w:r>
      <w:r w:rsidRPr="0035418B">
        <w:rPr>
          <w:rFonts w:ascii="Times New Roman" w:eastAsia="標楷體" w:hAnsi="Times New Roman" w:cs="Times New Roman"/>
        </w:rPr>
        <w:t>I</w:t>
      </w:r>
      <w:r w:rsidRPr="0035418B">
        <w:rPr>
          <w:rFonts w:ascii="Times New Roman" w:eastAsia="標楷體" w:hAnsi="Times New Roman" w:cs="Times New Roman" w:hint="eastAsia"/>
        </w:rPr>
        <w:t xml:space="preserve"> am applying for the Business Administration program in your school.</w:t>
      </w:r>
    </w:p>
    <w:p w:rsidR="0035418B" w:rsidRPr="0035418B" w:rsidRDefault="0035418B" w:rsidP="0035418B">
      <w:pPr>
        <w:rPr>
          <w:rFonts w:ascii="Times New Roman" w:eastAsia="標楷體" w:hAnsi="Times New Roman" w:cs="Times New Roman"/>
        </w:rPr>
      </w:pPr>
    </w:p>
    <w:p w:rsidR="0035418B" w:rsidRDefault="0035418B" w:rsidP="0035418B"/>
    <w:p w:rsidR="00A76325" w:rsidRPr="007A2451" w:rsidRDefault="007A2451" w:rsidP="007A245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附件二、</w:t>
      </w:r>
      <w:r w:rsidR="00A76325" w:rsidRPr="007A2451">
        <w:rPr>
          <w:rFonts w:hint="eastAsia"/>
          <w:b/>
          <w:sz w:val="28"/>
          <w:szCs w:val="28"/>
        </w:rPr>
        <w:t>英語企業管理文章</w:t>
      </w:r>
    </w:p>
    <w:p w:rsidR="00A76325" w:rsidRDefault="00A76325" w:rsidP="00A76325"/>
    <w:p w:rsidR="00A76325" w:rsidRPr="0035418B" w:rsidRDefault="00A76325" w:rsidP="00A76325">
      <w:pPr>
        <w:pStyle w:val="a4"/>
        <w:widowControl/>
        <w:numPr>
          <w:ilvl w:val="0"/>
          <w:numId w:val="9"/>
        </w:numPr>
        <w:spacing w:after="150" w:line="330" w:lineRule="atLeast"/>
        <w:ind w:leftChars="0"/>
        <w:textAlignment w:val="baseline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5418B">
        <w:rPr>
          <w:rFonts w:ascii="Times New Roman" w:hAnsi="Times New Roman"/>
          <w:b/>
          <w:sz w:val="26"/>
          <w:szCs w:val="26"/>
          <w:shd w:val="clear" w:color="auto" w:fill="FFFFFF"/>
        </w:rPr>
        <w:t>Business letter</w:t>
      </w:r>
    </w:p>
    <w:p w:rsidR="007710B2" w:rsidRDefault="00A76325" w:rsidP="00A76325">
      <w:pPr>
        <w:widowControl/>
        <w:spacing w:after="150" w:line="330" w:lineRule="atLeast"/>
        <w:textAlignment w:val="baseline"/>
        <w:rPr>
          <w:rFonts w:ascii="Times New Roman" w:hAnsi="Times New Roman" w:hint="eastAsia"/>
          <w:szCs w:val="24"/>
          <w:shd w:val="clear" w:color="auto" w:fill="FFFFFF"/>
        </w:rPr>
      </w:pPr>
      <w:r w:rsidRPr="00C66138">
        <w:rPr>
          <w:rFonts w:ascii="Times New Roman" w:hAnsi="Times New Roman"/>
          <w:szCs w:val="24"/>
          <w:shd w:val="clear" w:color="auto" w:fill="FFFFFF"/>
        </w:rPr>
        <w:t>Dear Sirs,</w:t>
      </w:r>
    </w:p>
    <w:p w:rsidR="00A76325" w:rsidRDefault="00A76325" w:rsidP="00A76325">
      <w:pPr>
        <w:widowControl/>
        <w:spacing w:after="150" w:line="330" w:lineRule="atLeast"/>
        <w:textAlignment w:val="baseline"/>
        <w:rPr>
          <w:rFonts w:ascii="Times New Roman" w:hAnsi="Times New Roman"/>
          <w:szCs w:val="24"/>
          <w:shd w:val="clear" w:color="auto" w:fill="FFFFFF"/>
        </w:rPr>
      </w:pPr>
      <w:r w:rsidRPr="00C66138">
        <w:rPr>
          <w:rFonts w:ascii="Times New Roman" w:hAnsi="Times New Roman"/>
          <w:szCs w:val="24"/>
        </w:rPr>
        <w:br/>
      </w:r>
      <w:r w:rsidRPr="00C66138">
        <w:rPr>
          <w:rFonts w:ascii="Times New Roman" w:hAnsi="Times New Roman"/>
          <w:szCs w:val="24"/>
          <w:shd w:val="clear" w:color="auto" w:fill="FFFFFF"/>
        </w:rPr>
        <w:t xml:space="preserve">We have the pleasure of introducing ourselves to you as one of the most reputable </w:t>
      </w:r>
      <w:proofErr w:type="gramStart"/>
      <w:r w:rsidRPr="00C66138">
        <w:rPr>
          <w:rFonts w:ascii="Times New Roman" w:hAnsi="Times New Roman"/>
          <w:szCs w:val="24"/>
          <w:shd w:val="clear" w:color="auto" w:fill="FFFFFF"/>
        </w:rPr>
        <w:t>rain</w:t>
      </w:r>
      <w:proofErr w:type="gramEnd"/>
      <w:r w:rsidRPr="00C66138">
        <w:rPr>
          <w:rFonts w:ascii="Times New Roman" w:hAnsi="Times New Roman"/>
          <w:szCs w:val="24"/>
          <w:shd w:val="clear" w:color="auto" w:fill="FFFFFF"/>
        </w:rPr>
        <w:t xml:space="preserve"> wears exporters in Taiwan, who has been engaged in this line of business since 1985; particularly we have been having a good sale of umbrellas and are desirous of expanding our market to your country.</w:t>
      </w:r>
    </w:p>
    <w:p w:rsidR="00A76325" w:rsidRDefault="00A76325" w:rsidP="00A76325">
      <w:pPr>
        <w:widowControl/>
        <w:spacing w:after="150" w:line="330" w:lineRule="atLeast"/>
        <w:textAlignment w:val="baseline"/>
        <w:rPr>
          <w:rFonts w:ascii="Times New Roman" w:hAnsi="Times New Roman"/>
          <w:szCs w:val="24"/>
          <w:shd w:val="clear" w:color="auto" w:fill="FFFFFF"/>
        </w:rPr>
      </w:pPr>
      <w:r w:rsidRPr="00C66138">
        <w:rPr>
          <w:rFonts w:ascii="Times New Roman" w:hAnsi="Times New Roman"/>
          <w:szCs w:val="24"/>
          <w:shd w:val="clear" w:color="auto" w:fill="FFFFFF"/>
        </w:rPr>
        <w:t>We would appreciate it if you could kindly introduce us to the relative importers by announcing in your publication as follows:</w:t>
      </w:r>
    </w:p>
    <w:p w:rsidR="00A76325" w:rsidRPr="00C66138" w:rsidRDefault="00A76325" w:rsidP="00A76325">
      <w:pPr>
        <w:widowControl/>
        <w:spacing w:after="150" w:line="330" w:lineRule="atLeast"/>
        <w:textAlignment w:val="baseline"/>
        <w:rPr>
          <w:rFonts w:ascii="Times New Roman" w:hAnsi="Times New Roman"/>
          <w:kern w:val="0"/>
          <w:szCs w:val="24"/>
        </w:rPr>
      </w:pPr>
      <w:r w:rsidRPr="00C66138">
        <w:rPr>
          <w:rFonts w:ascii="Times New Roman" w:hAnsi="Arial"/>
          <w:szCs w:val="24"/>
          <w:shd w:val="clear" w:color="auto" w:fill="FFFFFF"/>
        </w:rPr>
        <w:t>「</w:t>
      </w:r>
      <w:r w:rsidRPr="00C66138">
        <w:rPr>
          <w:rFonts w:ascii="Times New Roman" w:hAnsi="Times New Roman"/>
          <w:szCs w:val="24"/>
          <w:shd w:val="clear" w:color="auto" w:fill="FFFFFF"/>
        </w:rPr>
        <w:t>An Export Company of rain wears in Taiwan is now making a business proposal for umbrellas which is said to have built a high reputation at home and abroad. Contact them by sending your e-mail to</w:t>
      </w:r>
      <w:r w:rsidRPr="00C66138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hyperlink r:id="rId8" w:tgtFrame="_blank" w:history="1">
        <w:r w:rsidRPr="00C66138">
          <w:rPr>
            <w:rStyle w:val="a5"/>
            <w:rFonts w:ascii="Times New Roman" w:hAnsi="Times New Roman"/>
            <w:color w:val="1155CC"/>
            <w:szCs w:val="24"/>
          </w:rPr>
          <w:t>umbrella@yahoo.com.tw</w:t>
        </w:r>
      </w:hyperlink>
      <w:r w:rsidRPr="00C66138">
        <w:rPr>
          <w:rFonts w:ascii="Times New Roman" w:hAnsi="Arial"/>
          <w:szCs w:val="24"/>
          <w:shd w:val="clear" w:color="auto" w:fill="FFFFFF"/>
        </w:rPr>
        <w:t>」</w:t>
      </w:r>
      <w:r w:rsidRPr="00C66138">
        <w:rPr>
          <w:rFonts w:ascii="Times New Roman" w:hAnsi="Times New Roman"/>
          <w:szCs w:val="24"/>
        </w:rPr>
        <w:br/>
      </w:r>
    </w:p>
    <w:p w:rsidR="00A76325" w:rsidRPr="007710B2" w:rsidRDefault="00A76325" w:rsidP="007710B2">
      <w:pPr>
        <w:widowControl/>
        <w:spacing w:after="150" w:line="330" w:lineRule="atLeast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</w:p>
    <w:p w:rsidR="00A76325" w:rsidRPr="0035418B" w:rsidRDefault="00A76325" w:rsidP="00A76325">
      <w:pPr>
        <w:pStyle w:val="a4"/>
        <w:widowControl/>
        <w:numPr>
          <w:ilvl w:val="0"/>
          <w:numId w:val="9"/>
        </w:numPr>
        <w:spacing w:after="150" w:line="330" w:lineRule="atLeast"/>
        <w:ind w:leftChars="0"/>
        <w:textAlignment w:val="baseline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35418B">
        <w:rPr>
          <w:rFonts w:ascii="Times New Roman" w:hAnsi="Times New Roman"/>
          <w:b/>
          <w:kern w:val="0"/>
          <w:sz w:val="26"/>
          <w:szCs w:val="26"/>
        </w:rPr>
        <w:t>Customers</w:t>
      </w:r>
      <w:r w:rsidRPr="0035418B">
        <w:rPr>
          <w:rFonts w:ascii="Times New Roman" w:hAnsi="Times New Roman" w:hint="eastAsia"/>
          <w:b/>
          <w:kern w:val="0"/>
          <w:sz w:val="26"/>
          <w:szCs w:val="26"/>
        </w:rPr>
        <w:t xml:space="preserve"> Values</w:t>
      </w:r>
    </w:p>
    <w:p w:rsidR="00A76325" w:rsidRPr="00C66138" w:rsidRDefault="00A76325" w:rsidP="00A76325">
      <w:pPr>
        <w:widowControl/>
        <w:spacing w:after="150" w:line="330" w:lineRule="atLeast"/>
        <w:textAlignment w:val="baseline"/>
        <w:rPr>
          <w:rFonts w:ascii="Times New Roman" w:hAnsi="Times New Roman"/>
          <w:kern w:val="0"/>
          <w:szCs w:val="24"/>
        </w:rPr>
      </w:pPr>
      <w:r w:rsidRPr="00C66138">
        <w:rPr>
          <w:rFonts w:ascii="Times New Roman" w:hAnsi="Times New Roman"/>
          <w:kern w:val="0"/>
          <w:szCs w:val="24"/>
        </w:rPr>
        <w:t>Create more meaningful and effective experiences and keep valued customers while building brand loyalty</w:t>
      </w:r>
      <w:r>
        <w:rPr>
          <w:rFonts w:ascii="Times New Roman" w:hAnsi="Times New Roman" w:hint="eastAsia"/>
          <w:kern w:val="0"/>
          <w:szCs w:val="24"/>
        </w:rPr>
        <w:t xml:space="preserve"> is the </w:t>
      </w:r>
      <w:r>
        <w:rPr>
          <w:rFonts w:ascii="Times New Roman" w:hAnsi="Times New Roman"/>
          <w:kern w:val="0"/>
          <w:szCs w:val="24"/>
        </w:rPr>
        <w:t>important</w:t>
      </w:r>
      <w:r>
        <w:rPr>
          <w:rFonts w:ascii="Times New Roman" w:hAnsi="Times New Roman" w:hint="eastAsia"/>
          <w:kern w:val="0"/>
          <w:szCs w:val="24"/>
        </w:rPr>
        <w:t xml:space="preserve"> issues</w:t>
      </w:r>
      <w:r w:rsidRPr="00C66138">
        <w:rPr>
          <w:rFonts w:ascii="Times New Roman" w:hAnsi="Times New Roman"/>
          <w:kern w:val="0"/>
          <w:szCs w:val="24"/>
        </w:rPr>
        <w:t>.</w:t>
      </w:r>
      <w:r>
        <w:rPr>
          <w:rFonts w:ascii="Times New Roman" w:hAnsi="Times New Roman" w:hint="eastAsia"/>
          <w:kern w:val="0"/>
          <w:szCs w:val="24"/>
        </w:rPr>
        <w:t xml:space="preserve">  </w:t>
      </w:r>
      <w:r w:rsidRPr="00C66138">
        <w:rPr>
          <w:rFonts w:ascii="Times New Roman" w:hAnsi="Times New Roman"/>
          <w:kern w:val="0"/>
          <w:szCs w:val="24"/>
        </w:rPr>
        <w:t xml:space="preserve">Delivering exceptional customer experiences has always been important, but </w:t>
      </w:r>
      <w:proofErr w:type="spellStart"/>
      <w:r w:rsidRPr="00C66138">
        <w:rPr>
          <w:rFonts w:ascii="Times New Roman" w:hAnsi="Times New Roman"/>
          <w:kern w:val="0"/>
          <w:szCs w:val="24"/>
        </w:rPr>
        <w:t>fastly</w:t>
      </w:r>
      <w:proofErr w:type="spellEnd"/>
      <w:r w:rsidRPr="00C66138">
        <w:rPr>
          <w:rFonts w:ascii="Times New Roman" w:hAnsi="Times New Roman"/>
          <w:kern w:val="0"/>
          <w:szCs w:val="24"/>
        </w:rPr>
        <w:t xml:space="preserve"> evolving technology, connected customers, and rare resources all make it more difficult to achieve.  And the stakes are higher than ever. </w:t>
      </w:r>
      <w:r w:rsidR="007710B2">
        <w:rPr>
          <w:rFonts w:ascii="Times New Roman" w:hAnsi="Times New Roman" w:hint="eastAsia"/>
          <w:kern w:val="0"/>
          <w:szCs w:val="24"/>
        </w:rPr>
        <w:t xml:space="preserve"> </w:t>
      </w:r>
      <w:r w:rsidRPr="00C66138">
        <w:rPr>
          <w:rFonts w:ascii="Times New Roman" w:hAnsi="Times New Roman"/>
          <w:kern w:val="0"/>
          <w:szCs w:val="24"/>
        </w:rPr>
        <w:t>Research reveals that 82% of consumers have stopped doing business with a company following a single bad experience. Organizations are looking to create more meaningful and effective experiences to retain valued customers and build brand loyalty. </w:t>
      </w:r>
    </w:p>
    <w:p w:rsidR="00A76325" w:rsidRPr="001D0E2E" w:rsidRDefault="00A76325" w:rsidP="00A76325">
      <w:pPr>
        <w:widowControl/>
        <w:spacing w:after="150" w:line="330" w:lineRule="atLeast"/>
        <w:textAlignment w:val="baseline"/>
        <w:rPr>
          <w:rFonts w:ascii="Times New Roman" w:hAnsi="Times New Roman"/>
          <w:szCs w:val="24"/>
          <w:shd w:val="clear" w:color="auto" w:fill="FFFFFF"/>
        </w:rPr>
      </w:pPr>
    </w:p>
    <w:p w:rsidR="00A76325" w:rsidRPr="0035418B" w:rsidRDefault="00A76325" w:rsidP="00A76325">
      <w:pPr>
        <w:pStyle w:val="a4"/>
        <w:widowControl/>
        <w:numPr>
          <w:ilvl w:val="0"/>
          <w:numId w:val="9"/>
        </w:numPr>
        <w:spacing w:after="150" w:line="330" w:lineRule="atLeast"/>
        <w:ind w:leftChars="0"/>
        <w:textAlignment w:val="baseline"/>
        <w:rPr>
          <w:rFonts w:ascii="Times New Roman" w:hAnsi="Times New Roman"/>
          <w:b/>
          <w:kern w:val="0"/>
          <w:sz w:val="26"/>
          <w:szCs w:val="26"/>
        </w:rPr>
      </w:pPr>
      <w:r w:rsidRPr="0035418B">
        <w:rPr>
          <w:rFonts w:ascii="Times New Roman" w:hAnsi="Times New Roman"/>
          <w:b/>
          <w:kern w:val="0"/>
          <w:sz w:val="26"/>
          <w:szCs w:val="26"/>
        </w:rPr>
        <w:t>Service Culture</w:t>
      </w:r>
    </w:p>
    <w:p w:rsidR="00A76325" w:rsidRPr="001D0E2E" w:rsidRDefault="00A76325" w:rsidP="00A76325">
      <w:pPr>
        <w:pStyle w:val="a4"/>
        <w:widowControl/>
        <w:spacing w:after="150" w:line="330" w:lineRule="atLeast"/>
        <w:ind w:leftChars="0" w:left="0"/>
        <w:textAlignment w:val="baseline"/>
        <w:rPr>
          <w:rFonts w:ascii="Times New Roman" w:hAnsi="Times New Roman"/>
          <w:szCs w:val="24"/>
          <w:shd w:val="clear" w:color="auto" w:fill="FFFFFF"/>
        </w:rPr>
      </w:pPr>
      <w:r w:rsidRPr="001D0E2E">
        <w:rPr>
          <w:rFonts w:ascii="Times New Roman" w:hAnsi="Times New Roman"/>
          <w:kern w:val="36"/>
          <w:szCs w:val="24"/>
        </w:rPr>
        <w:t>Why should we create the Service Culture in the business organization? Here we discuss the Key to Building an Exceptional Service Culture as following.</w:t>
      </w:r>
    </w:p>
    <w:p w:rsidR="00551CC5" w:rsidRDefault="00A76325" w:rsidP="007710B2">
      <w:pPr>
        <w:widowControl/>
        <w:spacing w:after="150" w:line="240" w:lineRule="atLeast"/>
        <w:textAlignment w:val="baseline"/>
        <w:rPr>
          <w:rFonts w:ascii="Times New Roman" w:hAnsi="Times New Roman" w:hint="eastAsia"/>
          <w:color w:val="222222"/>
          <w:szCs w:val="24"/>
          <w:shd w:val="clear" w:color="auto" w:fill="FFFFFF"/>
        </w:rPr>
      </w:pPr>
      <w:r w:rsidRPr="001D0E2E">
        <w:rPr>
          <w:rFonts w:ascii="Times New Roman" w:hAnsi="Times New Roman"/>
          <w:color w:val="222222"/>
          <w:szCs w:val="24"/>
          <w:shd w:val="clear" w:color="auto" w:fill="FFFFFF"/>
        </w:rPr>
        <w:t xml:space="preserve">When it comes to creating an exceptional service culture, nothing is more important than a team’s ability to collaborate well.  Both the agent and the customer experience will be exponentially better with 360 degrees of partnership – agents partnering with each other to share knowledge and solve problems, leadership partnering alongside agents to understand the front line, and everyone partnering with customers to foster a meaningful relationship.  </w:t>
      </w:r>
    </w:p>
    <w:p w:rsidR="00E30104" w:rsidRPr="007710B2" w:rsidRDefault="00E30104" w:rsidP="007710B2">
      <w:pPr>
        <w:widowControl/>
        <w:spacing w:after="150" w:line="240" w:lineRule="atLeast"/>
        <w:textAlignment w:val="baseline"/>
        <w:rPr>
          <w:rFonts w:ascii="Times New Roman" w:hAnsi="Times New Roman"/>
          <w:color w:val="222222"/>
          <w:szCs w:val="24"/>
          <w:shd w:val="clear" w:color="auto" w:fill="FFFFFF"/>
        </w:rPr>
      </w:pPr>
    </w:p>
    <w:sectPr w:rsidR="00E30104" w:rsidRPr="007710B2" w:rsidSect="0068036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B0" w:rsidRDefault="005957B0" w:rsidP="005957B0">
      <w:r>
        <w:separator/>
      </w:r>
    </w:p>
  </w:endnote>
  <w:endnote w:type="continuationSeparator" w:id="0">
    <w:p w:rsidR="005957B0" w:rsidRDefault="005957B0" w:rsidP="00595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B0" w:rsidRDefault="005957B0" w:rsidP="005957B0">
      <w:r>
        <w:separator/>
      </w:r>
    </w:p>
  </w:footnote>
  <w:footnote w:type="continuationSeparator" w:id="0">
    <w:p w:rsidR="005957B0" w:rsidRDefault="005957B0" w:rsidP="00595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DF3"/>
    <w:multiLevelType w:val="hybridMultilevel"/>
    <w:tmpl w:val="543AC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02777"/>
    <w:multiLevelType w:val="hybridMultilevel"/>
    <w:tmpl w:val="8BC0B8E8"/>
    <w:lvl w:ilvl="0" w:tplc="C8168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102B68"/>
    <w:multiLevelType w:val="hybridMultilevel"/>
    <w:tmpl w:val="F21CC74E"/>
    <w:lvl w:ilvl="0" w:tplc="48DEFAD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A42A1B"/>
    <w:multiLevelType w:val="hybridMultilevel"/>
    <w:tmpl w:val="041E7158"/>
    <w:lvl w:ilvl="0" w:tplc="C4A482D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F76E2"/>
    <w:multiLevelType w:val="hybridMultilevel"/>
    <w:tmpl w:val="2996D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3D3468"/>
    <w:multiLevelType w:val="hybridMultilevel"/>
    <w:tmpl w:val="767AC2B8"/>
    <w:lvl w:ilvl="0" w:tplc="F2EAA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901860"/>
    <w:multiLevelType w:val="hybridMultilevel"/>
    <w:tmpl w:val="C032F3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75516CF"/>
    <w:multiLevelType w:val="hybridMultilevel"/>
    <w:tmpl w:val="90E63326"/>
    <w:lvl w:ilvl="0" w:tplc="AF1C536C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335FE9"/>
    <w:multiLevelType w:val="hybridMultilevel"/>
    <w:tmpl w:val="48CAE3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D974A8"/>
    <w:multiLevelType w:val="hybridMultilevel"/>
    <w:tmpl w:val="838E51EC"/>
    <w:lvl w:ilvl="0" w:tplc="277416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4D27C6"/>
    <w:multiLevelType w:val="multilevel"/>
    <w:tmpl w:val="9E78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D12EAB"/>
    <w:multiLevelType w:val="hybridMultilevel"/>
    <w:tmpl w:val="3CAE50CA"/>
    <w:lvl w:ilvl="0" w:tplc="020A721C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CC5"/>
    <w:rsid w:val="000018F4"/>
    <w:rsid w:val="000A077A"/>
    <w:rsid w:val="000A7066"/>
    <w:rsid w:val="000D6670"/>
    <w:rsid w:val="000E42A2"/>
    <w:rsid w:val="000F7FEC"/>
    <w:rsid w:val="001F2EB0"/>
    <w:rsid w:val="00222507"/>
    <w:rsid w:val="00260E1A"/>
    <w:rsid w:val="00275CB0"/>
    <w:rsid w:val="0030576F"/>
    <w:rsid w:val="0035418B"/>
    <w:rsid w:val="003D386F"/>
    <w:rsid w:val="00436A09"/>
    <w:rsid w:val="00551CC5"/>
    <w:rsid w:val="005957B0"/>
    <w:rsid w:val="005C16C7"/>
    <w:rsid w:val="0060477B"/>
    <w:rsid w:val="00680362"/>
    <w:rsid w:val="007558E4"/>
    <w:rsid w:val="007710B2"/>
    <w:rsid w:val="007A2451"/>
    <w:rsid w:val="007D71F5"/>
    <w:rsid w:val="00954DD0"/>
    <w:rsid w:val="009E07D3"/>
    <w:rsid w:val="00A76325"/>
    <w:rsid w:val="00B25177"/>
    <w:rsid w:val="00D214BE"/>
    <w:rsid w:val="00E30104"/>
    <w:rsid w:val="00EC2424"/>
    <w:rsid w:val="00FD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77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76325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CC5"/>
    <w:pPr>
      <w:ind w:leftChars="200" w:left="480"/>
    </w:pPr>
  </w:style>
  <w:style w:type="paragraph" w:customStyle="1" w:styleId="21">
    <w:name w:val="清單段落2"/>
    <w:basedOn w:val="a"/>
    <w:rsid w:val="00275CB0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Standard">
    <w:name w:val="Standard"/>
    <w:rsid w:val="00275CB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il">
    <w:name w:val="il"/>
    <w:basedOn w:val="a0"/>
    <w:rsid w:val="00260E1A"/>
  </w:style>
  <w:style w:type="character" w:customStyle="1" w:styleId="20">
    <w:name w:val="標題 2 字元"/>
    <w:basedOn w:val="a0"/>
    <w:link w:val="2"/>
    <w:uiPriority w:val="9"/>
    <w:rsid w:val="00A76325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a0"/>
    <w:rsid w:val="00A76325"/>
  </w:style>
  <w:style w:type="character" w:styleId="a5">
    <w:name w:val="Hyperlink"/>
    <w:basedOn w:val="a0"/>
    <w:uiPriority w:val="99"/>
    <w:semiHidden/>
    <w:unhideWhenUsed/>
    <w:rsid w:val="00A7632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9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957B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9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957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76325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CC5"/>
    <w:pPr>
      <w:ind w:leftChars="200" w:left="480"/>
    </w:pPr>
  </w:style>
  <w:style w:type="paragraph" w:customStyle="1" w:styleId="21">
    <w:name w:val="清單段落2"/>
    <w:basedOn w:val="a"/>
    <w:rsid w:val="00275CB0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Standard">
    <w:name w:val="Standard"/>
    <w:rsid w:val="00275CB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il">
    <w:name w:val="il"/>
    <w:basedOn w:val="a0"/>
    <w:rsid w:val="00260E1A"/>
  </w:style>
  <w:style w:type="character" w:customStyle="1" w:styleId="20">
    <w:name w:val="標題 2 字元"/>
    <w:basedOn w:val="a0"/>
    <w:link w:val="2"/>
    <w:uiPriority w:val="9"/>
    <w:rsid w:val="00A76325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a0"/>
    <w:rsid w:val="00A76325"/>
  </w:style>
  <w:style w:type="character" w:styleId="a5">
    <w:name w:val="Hyperlink"/>
    <w:basedOn w:val="a0"/>
    <w:uiPriority w:val="99"/>
    <w:semiHidden/>
    <w:unhideWhenUsed/>
    <w:rsid w:val="00A76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rella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9B0E-97D1-4856-A8A2-D4358139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2017-06-05T06:06:00Z</dcterms:created>
  <dcterms:modified xsi:type="dcterms:W3CDTF">2017-06-05T06:18:00Z</dcterms:modified>
</cp:coreProperties>
</file>