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FD" w:rsidRPr="00772B9F" w:rsidRDefault="001075FD" w:rsidP="001075FD">
      <w:pPr>
        <w:jc w:val="center"/>
        <w:rPr>
          <w:rFonts w:ascii="標楷體" w:eastAsia="標楷體" w:hAnsi="標楷體"/>
          <w:b/>
          <w:sz w:val="28"/>
        </w:rPr>
      </w:pPr>
      <w:r w:rsidRPr="00363609">
        <w:rPr>
          <w:rFonts w:ascii="標楷體" w:eastAsia="標楷體" w:hAnsi="標楷體" w:hint="eastAsia"/>
          <w:b/>
          <w:sz w:val="28"/>
        </w:rPr>
        <w:t>中國科技大學海外實習緊急事故處理流程</w:t>
      </w:r>
    </w:p>
    <w:p w:rsidR="001075FD" w:rsidRDefault="001075FD" w:rsidP="001075FD">
      <w:pPr>
        <w:jc w:val="center"/>
        <w:rPr>
          <w:rFonts w:ascii="標楷體" w:eastAsia="標楷體" w:hAnsi="標楷體"/>
          <w:b/>
          <w:sz w:val="28"/>
        </w:rPr>
      </w:pPr>
      <w:r w:rsidRPr="00B97FB1">
        <w:rPr>
          <w:noProof/>
        </w:rPr>
        <mc:AlternateContent>
          <mc:Choice Requires="wpc">
            <w:drawing>
              <wp:inline distT="0" distB="0" distL="0" distR="0">
                <wp:extent cx="6300470" cy="7429500"/>
                <wp:effectExtent l="0" t="0" r="0" b="0"/>
                <wp:docPr id="1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流程圖: 替代處理程序 3"/>
                        <wps:cNvSpPr/>
                        <wps:spPr>
                          <a:xfrm>
                            <a:off x="2195830" y="161924"/>
                            <a:ext cx="876300" cy="360000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2016DB" w:rsidRDefault="001075FD" w:rsidP="001075F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201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發生問題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圖: 程序 5"/>
                        <wps:cNvSpPr/>
                        <wps:spPr>
                          <a:xfrm>
                            <a:off x="1857376" y="923925"/>
                            <a:ext cx="1552574" cy="576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2016DB" w:rsidRDefault="001075FD" w:rsidP="001075F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201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求助當地警察局、駐外單位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圖: 程序 6"/>
                        <wps:cNvSpPr/>
                        <wps:spPr>
                          <a:xfrm>
                            <a:off x="1132500" y="1904025"/>
                            <a:ext cx="1080000" cy="324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2016DB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201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輔導老師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校安人員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圖: 程序 7"/>
                        <wps:cNvSpPr/>
                        <wps:spPr>
                          <a:xfrm>
                            <a:off x="2980350" y="1904025"/>
                            <a:ext cx="1440000" cy="324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2016DB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2016DB">
                                <w:rPr>
                                  <w:rFonts w:ascii="標楷體" w:eastAsia="標楷體" w:hAnsi="標楷體" w:cs="Times New Roman" w:hint="eastAsia"/>
                                  <w:color w:val="000000"/>
                                  <w:kern w:val="2"/>
                                </w:rPr>
                                <w:t>當地聯絡專人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圖: 程序 8"/>
                        <wps:cNvSpPr/>
                        <wps:spPr>
                          <a:xfrm>
                            <a:off x="684825" y="2656500"/>
                            <a:ext cx="1079500" cy="576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連絡家長</w:t>
                              </w:r>
                            </w:p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(</w:t>
                              </w: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即時回報</w:t>
                              </w:r>
                              <w:r w:rsidRPr="007E155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圖: 程序 9"/>
                        <wps:cNvSpPr/>
                        <wps:spPr>
                          <a:xfrm>
                            <a:off x="3332775" y="2656500"/>
                            <a:ext cx="1080000" cy="32385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2016DB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201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輔導老師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流程圖: 程序 10"/>
                        <wps:cNvSpPr/>
                        <wps:spPr>
                          <a:xfrm>
                            <a:off x="2008506" y="2656500"/>
                            <a:ext cx="1079500" cy="576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評估</w:t>
                              </w:r>
                            </w:p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是否前往</w:t>
                              </w:r>
                              <w:r w:rsidRPr="007E155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圖: 程序 11"/>
                        <wps:cNvSpPr/>
                        <wps:spPr>
                          <a:xfrm>
                            <a:off x="1835625" y="3675675"/>
                            <a:ext cx="1440000" cy="57594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必要時請外交部、教育部協助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圖: 決策 12"/>
                        <wps:cNvSpPr/>
                        <wps:spPr>
                          <a:xfrm>
                            <a:off x="1730850" y="4619626"/>
                            <a:ext cx="1669575" cy="638174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2016DB" w:rsidRDefault="001075FD" w:rsidP="001075F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201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圖: 程序 13"/>
                        <wps:cNvSpPr/>
                        <wps:spPr>
                          <a:xfrm>
                            <a:off x="1855130" y="5656875"/>
                            <a:ext cx="1439545" cy="57594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輔導老師</w:t>
                              </w:r>
                              <w:r w:rsidRPr="007E155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/</w:t>
                              </w: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研發處結案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圖: 程序 14"/>
                        <wps:cNvSpPr/>
                        <wps:spPr>
                          <a:xfrm>
                            <a:off x="1323000" y="6657000"/>
                            <a:ext cx="1080000" cy="324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家長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流程圖: 程序 16"/>
                        <wps:cNvSpPr/>
                        <wps:spPr>
                          <a:xfrm>
                            <a:off x="2808900" y="6657000"/>
                            <a:ext cx="1080000" cy="324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單箭頭接點 17"/>
                        <wps:cNvCnPr>
                          <a:stCxn id="3" idx="2"/>
                          <a:endCxn id="5" idx="0"/>
                        </wps:cNvCnPr>
                        <wps:spPr>
                          <a:xfrm flipH="1">
                            <a:off x="2633663" y="521924"/>
                            <a:ext cx="317" cy="40200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18" name="直線單箭頭接點 18"/>
                        <wps:cNvCnPr>
                          <a:stCxn id="5" idx="2"/>
                          <a:endCxn id="6" idx="0"/>
                        </wps:cNvCnPr>
                        <wps:spPr>
                          <a:xfrm flipH="1">
                            <a:off x="1672500" y="1499925"/>
                            <a:ext cx="961163" cy="4041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19" name="直線單箭頭接點 19"/>
                        <wps:cNvCnPr>
                          <a:stCxn id="5" idx="2"/>
                          <a:endCxn id="7" idx="0"/>
                        </wps:cNvCnPr>
                        <wps:spPr>
                          <a:xfrm>
                            <a:off x="2633663" y="1499925"/>
                            <a:ext cx="1066687" cy="4041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0" name="直線單箭頭接點 20"/>
                        <wps:cNvCnPr>
                          <a:stCxn id="6" idx="2"/>
                          <a:endCxn id="8" idx="0"/>
                        </wps:cNvCnPr>
                        <wps:spPr>
                          <a:xfrm flipH="1">
                            <a:off x="1224575" y="2228025"/>
                            <a:ext cx="447925" cy="4284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1" name="直線單箭頭接點 21"/>
                        <wps:cNvCnPr>
                          <a:stCxn id="6" idx="2"/>
                          <a:endCxn id="10" idx="0"/>
                        </wps:cNvCnPr>
                        <wps:spPr>
                          <a:xfrm>
                            <a:off x="1672500" y="2228025"/>
                            <a:ext cx="875756" cy="4284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2" name="直線單箭頭接點 22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3700350" y="2228025"/>
                            <a:ext cx="172425" cy="4284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3" name="直線單箭頭接點 23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2548256" y="3232500"/>
                            <a:ext cx="7369" cy="4431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4" name="直線單箭頭接點 24"/>
                        <wps:cNvCnPr>
                          <a:stCxn id="9" idx="2"/>
                          <a:endCxn id="11" idx="0"/>
                        </wps:cNvCnPr>
                        <wps:spPr>
                          <a:xfrm flipH="1">
                            <a:off x="2555625" y="2980350"/>
                            <a:ext cx="1317150" cy="69532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5" name="直線單箭頭接點 25"/>
                        <wps:cNvCnPr>
                          <a:stCxn id="11" idx="2"/>
                          <a:endCxn id="12" idx="0"/>
                        </wps:cNvCnPr>
                        <wps:spPr>
                          <a:xfrm>
                            <a:off x="2555625" y="4251620"/>
                            <a:ext cx="10013" cy="36800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6" name="直線單箭頭接點 26"/>
                        <wps:cNvCnPr>
                          <a:stCxn id="12" idx="2"/>
                          <a:endCxn id="13" idx="0"/>
                        </wps:cNvCnPr>
                        <wps:spPr>
                          <a:xfrm>
                            <a:off x="2565638" y="5257800"/>
                            <a:ext cx="9265" cy="3990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7" name="直線單箭頭接點 27"/>
                        <wps:cNvCnPr>
                          <a:stCxn id="13" idx="2"/>
                          <a:endCxn id="16" idx="0"/>
                        </wps:cNvCnPr>
                        <wps:spPr>
                          <a:xfrm>
                            <a:off x="2574903" y="6232820"/>
                            <a:ext cx="773997" cy="42418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8" name="直線單箭頭接點 28"/>
                        <wps:cNvCnPr>
                          <a:stCxn id="13" idx="2"/>
                          <a:endCxn id="14" idx="0"/>
                        </wps:cNvCnPr>
                        <wps:spPr>
                          <a:xfrm flipH="1">
                            <a:off x="1863000" y="6232820"/>
                            <a:ext cx="711903" cy="42418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29" name="直線單箭頭接點 29"/>
                        <wps:cNvCnPr/>
                        <wps:spPr>
                          <a:xfrm>
                            <a:off x="4742475" y="2065950"/>
                            <a:ext cx="48600" cy="287276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none" w="lg" len="lg"/>
                          </a:ln>
                          <a:effectLst/>
                        </wps:spPr>
                        <wps:bodyPr/>
                      </wps:wsp>
                      <wps:wsp>
                        <wps:cNvPr id="30" name="直線單箭頭接點 30"/>
                        <wps:cNvCnPr>
                          <a:stCxn id="7" idx="3"/>
                        </wps:cNvCnPr>
                        <wps:spPr>
                          <a:xfrm>
                            <a:off x="4420350" y="2066025"/>
                            <a:ext cx="33262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none" w="lg" len="lg"/>
                          </a:ln>
                          <a:effectLst/>
                        </wps:spPr>
                        <wps:bodyPr/>
                      </wps:wsp>
                      <wps:wsp>
                        <wps:cNvPr id="31" name="直線單箭頭接點 31"/>
                        <wps:cNvCnPr>
                          <a:endCxn id="12" idx="3"/>
                        </wps:cNvCnPr>
                        <wps:spPr>
                          <a:xfrm flipH="1">
                            <a:off x="3400425" y="4938713"/>
                            <a:ext cx="13906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52400" y="438150"/>
                            <a:ext cx="409575" cy="1012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hint="eastAsia"/>
                                </w:rPr>
                                <w:t>一、尋找協助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直線接點 33"/>
                        <wps:cNvCnPr/>
                        <wps:spPr>
                          <a:xfrm>
                            <a:off x="161925" y="1733550"/>
                            <a:ext cx="48482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>
                            <a:off x="156506" y="3428025"/>
                            <a:ext cx="48482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201885" y="5417480"/>
                            <a:ext cx="48482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" name="文字方塊 32"/>
                        <wps:cNvSpPr txBox="1"/>
                        <wps:spPr>
                          <a:xfrm>
                            <a:off x="141900" y="1951650"/>
                            <a:ext cx="409575" cy="1012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二、聯繫協調</w:t>
                              </w:r>
                            </w:p>
                          </w:txbxContent>
                        </wps:txbx>
                        <wps:bodyPr rot="0" spcFirstLastPara="0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32"/>
                        <wps:cNvSpPr txBox="1"/>
                        <wps:spPr>
                          <a:xfrm>
                            <a:off x="122850" y="3780450"/>
                            <a:ext cx="409575" cy="1012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三、事件處理</w:t>
                              </w:r>
                            </w:p>
                          </w:txbxContent>
                        </wps:txbx>
                        <wps:bodyPr rot="0" spcFirstLastPara="0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32"/>
                        <wps:cNvSpPr txBox="1"/>
                        <wps:spPr>
                          <a:xfrm>
                            <a:off x="152400" y="5818800"/>
                            <a:ext cx="409575" cy="1012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075FD" w:rsidRPr="007E1555" w:rsidRDefault="001075FD" w:rsidP="001075F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E155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四、回報說明</w:t>
                              </w:r>
                            </w:p>
                          </w:txbxContent>
                        </wps:txbx>
                        <wps:bodyPr rot="0" spcFirstLastPara="0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39"/>
                        <wps:cNvSpPr txBox="1"/>
                        <wps:spPr>
                          <a:xfrm>
                            <a:off x="3571875" y="152400"/>
                            <a:ext cx="2513965" cy="1038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075FD" w:rsidRPr="00F114C9" w:rsidRDefault="001075FD" w:rsidP="001075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14C9">
                                <w:rPr>
                                  <w:rFonts w:ascii="標楷體" w:eastAsia="標楷體" w:hAnsi="標楷體"/>
                                </w:rPr>
                                <w:t>24</w:t>
                              </w:r>
                              <w:r w:rsidRPr="00F114C9">
                                <w:rPr>
                                  <w:rFonts w:ascii="標楷體" w:eastAsia="標楷體" w:hAnsi="標楷體" w:hint="eastAsia"/>
                                </w:rPr>
                                <w:t>小時急難救助電話</w:t>
                              </w:r>
                            </w:p>
                            <w:p w:rsidR="001075FD" w:rsidRPr="00F114C9" w:rsidRDefault="001075FD" w:rsidP="001075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14C9">
                                <w:rPr>
                                  <w:rFonts w:ascii="標楷體" w:eastAsia="標楷體" w:hAnsi="標楷體" w:hint="eastAsia"/>
                                </w:rPr>
                                <w:t>當地聯絡人電話：</w:t>
                              </w:r>
                            </w:p>
                            <w:p w:rsidR="001075FD" w:rsidRPr="00F114C9" w:rsidRDefault="001075FD" w:rsidP="001075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F114C9">
                                <w:rPr>
                                  <w:rFonts w:ascii="標楷體" w:eastAsia="標楷體" w:hAnsi="標楷體" w:hint="eastAsia"/>
                                </w:rPr>
                                <w:t>校安人員</w:t>
                              </w:r>
                              <w:proofErr w:type="gramEnd"/>
                              <w:r w:rsidRPr="00F114C9">
                                <w:rPr>
                                  <w:rFonts w:ascii="標楷體" w:eastAsia="標楷體" w:hAnsi="標楷體" w:hint="eastAsia"/>
                                </w:rPr>
                                <w:t>電話：</w:t>
                              </w:r>
                            </w:p>
                            <w:p w:rsidR="001075FD" w:rsidRPr="00F114C9" w:rsidRDefault="001075FD" w:rsidP="001075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F25A6">
                                <w:rPr>
                                  <w:rFonts w:ascii="標楷體" w:eastAsia="標楷體" w:hAnsi="標楷體" w:cs="Arial"/>
                                  <w:color w:val="333333"/>
                                </w:rPr>
                                <w:t>[</w:t>
                              </w:r>
                              <w:r w:rsidRPr="00F114C9">
                                <w:rPr>
                                  <w:rFonts w:ascii="標楷體" w:eastAsia="標楷體" w:hAnsi="標楷體" w:hint="eastAsia"/>
                                  <w:color w:val="CC0000"/>
                                  <w:sz w:val="27"/>
                                  <w:szCs w:val="27"/>
                                </w:rPr>
                                <w:t>該國國際冠碼</w:t>
                              </w:r>
                              <w:r w:rsidRPr="00F114C9">
                                <w:rPr>
                                  <w:rFonts w:ascii="標楷體" w:eastAsia="標楷體" w:hAnsi="標楷體" w:cs="Arial"/>
                                  <w:color w:val="333333"/>
                                </w:rPr>
                                <w:t>]</w:t>
                              </w:r>
                              <w:r w:rsidRPr="00F114C9">
                                <w:rPr>
                                  <w:rFonts w:ascii="標楷體" w:eastAsia="標楷體" w:hAnsi="標楷體"/>
                                  <w:color w:val="333333"/>
                                </w:rPr>
                                <w:t>+</w:t>
                              </w:r>
                              <w:r w:rsidRPr="00F114C9">
                                <w:rPr>
                                  <w:rFonts w:ascii="標楷體" w:eastAsia="標楷體" w:hAnsi="標楷體" w:cs="Arial"/>
                                  <w:color w:val="333333"/>
                                </w:rPr>
                                <w:t>886</w:t>
                              </w:r>
                              <w:r w:rsidRPr="00F114C9">
                                <w:rPr>
                                  <w:rFonts w:ascii="標楷體" w:eastAsia="標楷體" w:hAnsi="標楷體"/>
                                  <w:color w:val="333333"/>
                                </w:rPr>
                                <w:t>+2+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2931</w:t>
                              </w:r>
                              <w:r w:rsidRPr="00F114C9"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6464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1295400" y="7086600"/>
                            <a:ext cx="37242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43BE" w:rsidRDefault="00D743BE">
                              <w:proofErr w:type="gramStart"/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校安人員</w:t>
                              </w:r>
                              <w:proofErr w:type="gramEnd"/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：王賢智教官</w:t>
                              </w:r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/</w:t>
                              </w:r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黃逸正教官</w:t>
                              </w:r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(</w:t>
                              </w:r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電話：</w:t>
                              </w:r>
                              <w:r w:rsidRPr="00D6610E">
                                <w:rPr>
                                  <w:rFonts w:hint="eastAsia"/>
                                  <w:color w:val="FF0000"/>
                                </w:rPr>
                                <w:t>29316464)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style="width:496.1pt;height:585pt;mso-position-horizontal-relative:char;mso-position-vertical-relative:line" coordsize="63004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04;height:7429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處理程序 3" o:spid="_x0000_s1028" type="#_x0000_t176" style="position:absolute;left:21958;top:1619;width:876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pPMIA&#10;AADaAAAADwAAAGRycy9kb3ducmV2LnhtbESPUWvCMBSF34X9h3CFvWmqBZXOWMagqHva6n7Apblr&#10;S5ObkkTt/r0ZDPZ4OOd8h7MvJ2vEjXzoHStYLTMQxI3TPbcKvi7VYgciRGSNxjEp+KEA5eFptsdC&#10;uzt/0q2OrUgQDgUq6GIcCylD05HFsHQjcfK+nbcYk/St1B7vCW6NXGfZRlrsOS10ONJbR81QX62C&#10;bGN21UeDx/w8mPdLPfhtHrZKPc+n1xcQkab4H/5rn7SCHH6vp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2k8wgAAANoAAAAPAAAAAAAAAAAAAAAAAJgCAABkcnMvZG93&#10;bnJldi54bWxQSwUGAAAAAAQABAD1AAAAhwMAAAAA&#10;" fillcolor="window" strokecolor="windowText" strokeweight="2pt">
                  <v:textbox>
                    <w:txbxContent>
                      <w:p w:rsidR="001075FD" w:rsidRPr="002016DB" w:rsidRDefault="001075FD" w:rsidP="001075F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201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發生問題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5" o:spid="_x0000_s1029" type="#_x0000_t109" style="position:absolute;left:18573;top:9239;width:15526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R8MIA&#10;AADaAAAADwAAAGRycy9kb3ducmV2LnhtbESPT4vCMBTE7wt+h/AEb2vquopUo4iirHjyz8Xbo3m2&#10;xealm0St394IgsdhZn7DTGaNqcSNnC8tK+h1ExDEmdUl5wqOh9X3CIQPyBory6TgQR5m09bXBFNt&#10;77yj2z7kIkLYp6igCKFOpfRZQQZ919bE0TtbZzBE6XKpHd4j3FTyJ0mG0mDJcaHAmhYFZZf91Shw&#10;xwf/riteDFf/5+Wpz9v+YLNVqtNu5mMQgZrwCb/bf1rBAF5X4g2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1HwwgAAANoAAAAPAAAAAAAAAAAAAAAAAJgCAABkcnMvZG93&#10;bnJldi54bWxQSwUGAAAAAAQABAD1AAAAhwMAAAAA&#10;" fillcolor="window" strokecolor="windowText" strokeweight="2pt">
                  <v:textbox>
                    <w:txbxContent>
                      <w:p w:rsidR="001075FD" w:rsidRPr="002016DB" w:rsidRDefault="001075FD" w:rsidP="001075F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201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求助當地警察局、駐外單位</w:t>
                        </w:r>
                      </w:p>
                    </w:txbxContent>
                  </v:textbox>
                </v:shape>
                <v:shape id="流程圖: 程序 6" o:spid="_x0000_s1030" type="#_x0000_t109" style="position:absolute;left:11325;top:19040;width:108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Ph8IA&#10;AADaAAAADwAAAGRycy9kb3ducmV2LnhtbESPQYvCMBSE7wv+h/AEb2uq7hapRhFFUTytevH2aJ5t&#10;sXmpSdT67zfCwh6HmfmGmc5bU4sHOV9ZVjDoJyCIc6srLhScjuvPMQgfkDXWlknBizzMZ52PKWba&#10;PvmHHodQiAhhn6GCMoQmk9LnJRn0fdsQR+9incEQpSukdviMcFPLYZKk0mDFcaHEhpYl5dfD3Shw&#10;pxd/bWpepuvbZXUe8X70vdsr1eu2iwmIQG34D/+1t1pBCu8r8Qb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c+HwgAAANoAAAAPAAAAAAAAAAAAAAAAAJgCAABkcnMvZG93&#10;bnJldi54bWxQSwUGAAAAAAQABAD1AAAAhwMAAAAA&#10;" fillcolor="window" strokecolor="windowText" strokeweight="2pt">
                  <v:textbox>
                    <w:txbxContent>
                      <w:p w:rsidR="001075FD" w:rsidRPr="002016DB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201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輔導老師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/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校安人員</w:t>
                        </w:r>
                        <w:proofErr w:type="gramEnd"/>
                      </w:p>
                    </w:txbxContent>
                  </v:textbox>
                </v:shape>
                <v:shape id="流程圖: 程序 7" o:spid="_x0000_s1031" type="#_x0000_t109" style="position:absolute;left:29803;top:19040;width:144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qHMQA&#10;AADaAAAADwAAAGRycy9kb3ducmV2LnhtbESPQWvCQBSE7wX/w/KE3pqN2qpE1yAplhZPtbl4e2Sf&#10;STD7Nt3davz33ULB4zAz3zDrfDCduJDzrWUFkyQFQVxZ3XKtoPzaPS1B+ICssbNMCm7kId+MHtaY&#10;aXvlT7ocQi0ihH2GCpoQ+kxKXzVk0Ce2J47eyTqDIUpXS+3wGuGmk9M0nUuDLceFBnsqGqrOhx+j&#10;wJU3fn7ruJjvvk+vxxnvZy8fe6Uex8N2BSLQEO7h//a7VrCA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ahzEAAAA2gAAAA8AAAAAAAAAAAAAAAAAmAIAAGRycy9k&#10;b3ducmV2LnhtbFBLBQYAAAAABAAEAPUAAACJAwAAAAA=&#10;" fillcolor="window" strokecolor="windowText" strokeweight="2pt">
                  <v:textbox>
                    <w:txbxContent>
                      <w:p w:rsidR="001075FD" w:rsidRPr="002016DB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2016DB">
                          <w:rPr>
                            <w:rFonts w:ascii="標楷體" w:eastAsia="標楷體" w:hAnsi="標楷體" w:cs="Times New Roman" w:hint="eastAsia"/>
                            <w:color w:val="000000"/>
                            <w:kern w:val="2"/>
                          </w:rPr>
                          <w:t>當地聯絡專人</w:t>
                        </w:r>
                      </w:p>
                    </w:txbxContent>
                  </v:textbox>
                </v:shape>
                <v:shape id="流程圖: 程序 8" o:spid="_x0000_s1032" type="#_x0000_t109" style="position:absolute;left:6848;top:26565;width:10795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+bsEA&#10;AADaAAAADwAAAGRycy9kb3ducmV2LnhtbERPu2rDMBTdC/0HcQvdGjl1G4IT2ZSUhBRPeSzZLtaN&#10;bWJduZIa239fDYWOh/NeF6PpxJ2cby0rmM8SEMSV1S3XCs6n7csShA/IGjvLpGAiD0X++LDGTNuB&#10;D3Q/hlrEEPYZKmhC6DMpfdWQQT+zPXHkrtYZDBG6WmqHQww3nXxNkoU02HJsaLCnTUPV7fhjFLjz&#10;xG+7jjeL7ff185Jymb5/lUo9P40fKxCBxvAv/nPvtYK4NV6JN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e/m7BAAAA2gAAAA8AAAAAAAAAAAAAAAAAmAIAAGRycy9kb3du&#10;cmV2LnhtbFBLBQYAAAAABAAEAPUAAACGAwAAAAA=&#10;" fillcolor="window" strokecolor="windowText" strokeweight="2pt">
                  <v:textbox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連絡家長</w:t>
                        </w:r>
                      </w:p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/>
                            <w:color w:val="000000"/>
                          </w:rPr>
                          <w:t>(</w:t>
                        </w: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即時回報</w:t>
                        </w:r>
                        <w:r w:rsidRPr="007E1555">
                          <w:rPr>
                            <w:rFonts w:ascii="標楷體" w:eastAsia="標楷體" w:hAnsi="標楷體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shape>
                <v:shape id="流程圖: 程序 9" o:spid="_x0000_s1033" type="#_x0000_t109" style="position:absolute;left:33327;top:26565;width:108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b9cQA&#10;AADaAAAADwAAAGRycy9kb3ducmV2LnhtbESPQWvCQBSE7wX/w/KE3pqN2opG1yAplhZPtbl4e2Sf&#10;STD7Nt3davz33ULB4zAz3zDrfDCduJDzrWUFkyQFQVxZ3XKtoPzaPS1A+ICssbNMCm7kId+MHtaY&#10;aXvlT7ocQi0ihH2GCpoQ+kxKXzVk0Ce2J47eyTqDIUpXS+3wGuGmk9M0nUuDLceFBnsqGqrOhx+j&#10;wJU3fn7ruJjvvk+vxxnvZy8fe6Uex8N2BSLQEO7h//a7VrCE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SW/XEAAAA2gAAAA8AAAAAAAAAAAAAAAAAmAIAAGRycy9k&#10;b3ducmV2LnhtbFBLBQYAAAAABAAEAPUAAACJAwAAAAA=&#10;" fillcolor="window" strokecolor="windowText" strokeweight="2pt">
                  <v:textbox>
                    <w:txbxContent>
                      <w:p w:rsidR="001075FD" w:rsidRPr="002016DB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201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輔導老師</w:t>
                        </w:r>
                      </w:p>
                    </w:txbxContent>
                  </v:textbox>
                </v:shape>
                <v:shape id="流程圖: 程序 10" o:spid="_x0000_s1034" type="#_x0000_t109" style="position:absolute;left:20085;top:26565;width:10795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g2sQA&#10;AADbAAAADwAAAGRycy9kb3ducmV2LnhtbESPS2/CMBCE70j9D9ZW6g2c8hJKMagCgag48bj0toqX&#10;JGq8Tm0Xwr9nD5W47WpmZ76dLzvXqCuFWHs28D7IQBEX3tZcGjifNv0ZqJiQLTaeycCdIiwXL705&#10;5tbf+EDXYyqVhHDM0UCVUptrHYuKHMaBb4lFu/jgMMkaSm0D3iTcNXqYZVPtsGZpqLClVUXFz/HP&#10;GQjnO4+3Da+mm9/L+nvE+9Hka2/M22v3+QEqUZee5v/rnRV8oZdfZA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DoNrEAAAA2wAAAA8AAAAAAAAAAAAAAAAAmAIAAGRycy9k&#10;b3ducmV2LnhtbFBLBQYAAAAABAAEAPUAAACJAwAAAAA=&#10;" fillcolor="window" strokecolor="windowText" strokeweight="2pt">
                  <v:textbox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評估</w:t>
                        </w:r>
                      </w:p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是否前往</w:t>
                        </w:r>
                        <w:r w:rsidRPr="007E1555">
                          <w:rPr>
                            <w:rFonts w:ascii="標楷體" w:eastAsia="標楷體" w:hAnsi="標楷體"/>
                            <w:color w:val="000000"/>
                          </w:rPr>
                          <w:t>?</w:t>
                        </w:r>
                      </w:p>
                    </w:txbxContent>
                  </v:textbox>
                </v:shape>
                <v:shape id="流程圖: 程序 11" o:spid="_x0000_s1035" type="#_x0000_t109" style="position:absolute;left:18356;top:36756;width:1440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FQcAA&#10;AADbAAAADwAAAGRycy9kb3ducmV2LnhtbERPS4vCMBC+C/sfwix409QnSzWKKC4rnrbrZW9DM7bF&#10;ZlKTqPXfG0HwNh/fc+bL1tTiSs5XlhUM+gkI4tzqigsFh79t7wuED8gaa8uk4E4elouPzhxTbW/8&#10;S9csFCKGsE9RQRlCk0rp85IM+r5tiCN3tM5giNAVUju8xXBTy2GSTKXBimNDiQ2tS8pP2cUocIc7&#10;j79rXk+35+Pmf8T70WS3V6r72a5mIAK14S1+uX90nD+A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8FQcAAAADbAAAADwAAAAAAAAAAAAAAAACYAgAAZHJzL2Rvd25y&#10;ZXYueG1sUEsFBgAAAAAEAAQA9QAAAIUDAAAAAA==&#10;" fillcolor="window" strokecolor="windowText" strokeweight="2pt">
                  <v:textbox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必要時請外交部、教育部協助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2" o:spid="_x0000_s1036" type="#_x0000_t110" style="position:absolute;left:17308;top:46196;width:16696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EqsIA&#10;AADbAAAADwAAAGRycy9kb3ducmV2LnhtbERPS2sCMRC+F/wPYYReSs1qVXTdKFJoK+JFa3seNuM+&#10;TCbLJtXtvzdCobf5+J6TrTprxIVaXzlWMBwkIIhzpysuFBw/355nIHxA1mgck4Jf8rBa9h4yTLW7&#10;8p4uh1CIGMI+RQVlCE0qpc9LsugHriGO3Mm1FkOEbSF1i9cYbo0cJclUWqw4NpTY0GtJ+fnwYxXY&#10;5n1Lu6f59wvXX5OjqWfmY+yVeux36wWIQF34F/+5NzrOH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wSqwgAAANsAAAAPAAAAAAAAAAAAAAAAAJgCAABkcnMvZG93&#10;bnJldi54bWxQSwUGAAAAAAQABAD1AAAAhwMAAAAA&#10;" fillcolor="window" strokecolor="windowText" strokeweight="2pt">
                  <v:textbox>
                    <w:txbxContent>
                      <w:p w:rsidR="001075FD" w:rsidRPr="002016DB" w:rsidRDefault="001075FD" w:rsidP="001075FD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201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事件處理</w:t>
                        </w:r>
                      </w:p>
                    </w:txbxContent>
                  </v:textbox>
                </v:shape>
                <v:shape id="流程圖: 程序 13" o:spid="_x0000_s1037" type="#_x0000_t109" style="position:absolute;left:18551;top:56568;width:14395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+rcAA&#10;AADbAAAADwAAAGRycy9kb3ducmV2LnhtbERPTYvCMBC9C/6HMII3TbW7ItUooigunla9eBuasS02&#10;k5pErf9+s7Cwt3m8z5kvW1OLJzlfWVYwGiYgiHOrKy4UnE/bwRSED8gaa8uk4E0elotuZ46Zti/+&#10;pucxFCKGsM9QQRlCk0np85IM+qFtiCN3tc5giNAVUjt8xXBTy3GSTKTBimNDiQ2tS8pvx4dR4M5v&#10;/tjVvJ5s79fNJeVD+vl1UKrfa1czEIHa8C/+c+91nJ/C7y/xAL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E+rcAAAADbAAAADwAAAAAAAAAAAAAAAACYAgAAZHJzL2Rvd25y&#10;ZXYueG1sUEsFBgAAAAAEAAQA9QAAAIUDAAAAAA==&#10;" fillcolor="window" strokecolor="windowText" strokeweight="2pt">
                  <v:textbox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輔導老師</w:t>
                        </w:r>
                        <w:r w:rsidRPr="007E1555">
                          <w:rPr>
                            <w:rFonts w:ascii="標楷體" w:eastAsia="標楷體" w:hAnsi="標楷體"/>
                            <w:color w:val="000000"/>
                          </w:rPr>
                          <w:t>/</w:t>
                        </w: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研發處結案</w:t>
                        </w:r>
                      </w:p>
                    </w:txbxContent>
                  </v:textbox>
                </v:shape>
                <v:shape id="流程圖: 程序 14" o:spid="_x0000_s1038" type="#_x0000_t109" style="position:absolute;left:13230;top:66570;width:108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m2cAA&#10;AADbAAAADwAAAGRycy9kb3ducmV2LnhtbERPS4vCMBC+C/6HMMLeNHV9INUoorisePJx8TY0Y1ts&#10;Jt0kav33G0HwNh/fc2aLxlTiTs6XlhX0ewkI4szqknMFp+OmOwHhA7LGyjIpeJKHxbzdmmGq7YP3&#10;dD+EXMQQ9ikqKEKoUyl9VpBB37M1ceQu1hkMEbpcaoePGG4q+Z0kY2mw5NhQYE2rgrLr4WYUuNOT&#10;hz8Vr8abv8v6PODdYLTdKfXVaZZTEIGa8BG/3b86zh/C65d4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im2cAAAADbAAAADwAAAAAAAAAAAAAAAACYAgAAZHJzL2Rvd25y&#10;ZXYueG1sUEsFBgAAAAAEAAQA9QAAAIUDAAAAAA==&#10;" fillcolor="window" strokecolor="windowText" strokeweight="2pt">
                  <v:textbox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家長</w:t>
                        </w:r>
                      </w:p>
                    </w:txbxContent>
                  </v:textbox>
                </v:shape>
                <v:shape id="流程圖: 程序 16" o:spid="_x0000_s1039" type="#_x0000_t109" style="position:absolute;left:28089;top:66570;width:108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dNcAA&#10;AADbAAAADwAAAGRycy9kb3ducmV2LnhtbERPTYvCMBC9L/gfwgje1lTdLVKNIoqieFr14m1oxrbY&#10;TGoStf77jbCwt3m8z5nOW1OLBzlfWVYw6CcgiHOrKy4UnI7rzzEIH5A11pZJwYs8zGedjylm2j75&#10;hx6HUIgYwj5DBWUITSalz0sy6Pu2IY7cxTqDIUJXSO3wGcNNLYdJkkqDFceGEhtalpRfD3ejwJ1e&#10;/LWpeZmub5fVecT70fdur1Sv2y4mIAK14V/8597qOD+F9y/xAD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adNcAAAADbAAAADwAAAAAAAAAAAAAAAACYAgAAZHJzL2Rvd25y&#10;ZXYueG1sUEsFBgAAAAAEAAQA9QAAAIUDAAAAAA==&#10;" fillcolor="window" strokecolor="windowText" strokeweight="2pt">
                  <v:textbox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學生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7" o:spid="_x0000_s1040" type="#_x0000_t32" style="position:absolute;left:26336;top:5219;width:3;height:40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o8IMIAAADbAAAADwAAAGRycy9kb3ducmV2LnhtbERPTWvCQBC9C/6HZQq91U0t0RqzERso&#10;eElBLZ6H7Jikzc6G7DZJ/71bKHibx/ucdDeZVgzUu8aygudFBIK4tLrhSsHn+f3pFYTzyBpby6Tg&#10;lxzssvksxUTbkY80nHwlQgi7BBXU3neJlK6syaBb2I44cFfbG/QB9pXUPY4h3LRyGUUrabDh0FBj&#10;R3lN5ffpxyjYlLH/wCL+elltqsvlrRj2JpdKPT5M+y0IT5O/i//dBx3mr+Hvl3CA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o8IMIAAADbAAAADwAAAAAAAAAAAAAA&#10;AAChAgAAZHJzL2Rvd25yZXYueG1sUEsFBgAAAAAEAAQA+QAAAJADAAAAAA==&#10;" strokecolor="windowText" strokeweight="2pt">
                  <v:stroke endarrow="block" endarrowwidth="wide" endarrowlength="long" joinstyle="miter"/>
                </v:shape>
                <v:shape id="直線單箭頭接點 18" o:spid="_x0000_s1041" type="#_x0000_t32" style="position:absolute;left:16725;top:14999;width:9611;height:40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WoUsQAAADbAAAADwAAAGRycy9kb3ducmV2LnhtbESPQWvCQBCF7wX/wzJCb3VjRTGpq2hA&#10;6MVCo3gestMkbXY2ZLdJ+u87h0JvM7w3732zO0yuVQP1ofFsYLlIQBGX3jZcGbhdz09bUCEiW2w9&#10;k4EfCnDYzx52mFk/8jsNRayUhHDI0EAdY5dpHcqaHIaF74hF+/C9wyhrX2nb4yjhrtXPSbLRDhuW&#10;hho7ymsqv4pvZyAt1/ENL+vP1Sat7vfTZTi6XBvzOJ+OL6AiTfHf/Hf9agVfYOUXGU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ahSxAAAANsAAAAPAAAAAAAAAAAA&#10;AAAAAKECAABkcnMvZG93bnJldi54bWxQSwUGAAAAAAQABAD5AAAAkgMAAAAA&#10;" strokecolor="windowText" strokeweight="2pt">
                  <v:stroke endarrow="block" endarrowwidth="wide" endarrowlength="long" joinstyle="miter"/>
                </v:shape>
                <v:shape id="直線單箭頭接點 19" o:spid="_x0000_s1042" type="#_x0000_t32" style="position:absolute;left:26336;top:14999;width:10667;height:4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kRcIAAADbAAAADwAAAGRycy9kb3ducmV2LnhtbERPPW/CMBDdkfofrKvUDWwoohBiEGpV&#10;xNIBysB4io8kSnxOYzdJ/z1GqsR2T+/z0u1ga9FR60vHGqYTBYI4c6bkXMP5+3O8BOEDssHaMWn4&#10;Iw/bzdMoxcS4no/UnUIuYgj7BDUUITSJlD4ryKKfuIY4clfXWgwRtrk0LfYx3NZyptRCWiw5NhTY&#10;0HtBWXX6tRqqnd/v+7fh59V+fOVKzbrL/NJp/fI87NYgAg3hIf53H0ycv4L7L/E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bkRcIAAADbAAAADwAAAAAAAAAAAAAA&#10;AAChAgAAZHJzL2Rvd25yZXYueG1sUEsFBgAAAAAEAAQA+QAAAJADAAAAAA==&#10;" strokecolor="windowText" strokeweight="2pt">
                  <v:stroke endarrow="block" endarrowwidth="wide" endarrowlength="long" joinstyle="miter"/>
                </v:shape>
                <v:shape id="直線單箭頭接點 20" o:spid="_x0000_s1043" type="#_x0000_t32" style="position:absolute;left:12245;top:22280;width:4480;height:4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9u6b0AAADbAAAADwAAAGRycy9kb3ducmV2LnhtbERPSwrCMBDdC94hjOBOUxVFq1FUENwo&#10;+MH10IxttZmUJtZ6e7MQXD7ef7FqTCFqqlxuWcGgH4EgTqzOOVVwvex6UxDOI2ssLJOCDzlYLdut&#10;BcbavvlE9dmnIoSwi1FB5n0ZS+mSjAy6vi2JA3e3lUEfYJVKXeE7hJtCDqNoIg3mHBoyLGmbUfI8&#10;v4yCWTL2RzyMH6PJLL3dNod6bbZSqW6nWc9BeGr8X/xz77WCY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Pbum9AAAA2wAAAA8AAAAAAAAAAAAAAAAAoQIA&#10;AGRycy9kb3ducmV2LnhtbFBLBQYAAAAABAAEAPkAAACLAwAAAAA=&#10;" strokecolor="windowText" strokeweight="2pt">
                  <v:stroke endarrow="block" endarrowwidth="wide" endarrowlength="long" joinstyle="miter"/>
                </v:shape>
                <v:shape id="直線單箭頭接點 21" o:spid="_x0000_s1044" type="#_x0000_t32" style="position:absolute;left:16725;top:22280;width:8757;height:4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wi/sMAAADbAAAADwAAAGRycy9kb3ducmV2LnhtbESPQWvCQBSE7wX/w/IEb3XXWKpEV5EW&#10;pZceqh48PrLPJJh9G7NrEv+9WxA8DjPzDbNc97YSLTW+dKxhMlYgiDNnSs41HA/b9zkIH5ANVo5J&#10;w508rFeDtyWmxnX8R+0+5CJC2KeooQihTqX0WUEW/djVxNE7u8ZiiLLJpWmwi3BbyUSpT2mx5LhQ&#10;YE1fBWWX/c1quGz8btfN+uvUfv/mSiXt6ePUaj0a9psFiEB9eIWf7R+jIZnA/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cIv7DAAAA2wAAAA8AAAAAAAAAAAAA&#10;AAAAoQIAAGRycy9kb3ducmV2LnhtbFBLBQYAAAAABAAEAPkAAACRAwAAAAA=&#10;" strokecolor="windowText" strokeweight="2pt">
                  <v:stroke endarrow="block" endarrowwidth="wide" endarrowlength="long" joinstyle="miter"/>
                </v:shape>
                <v:shape id="直線單箭頭接點 22" o:spid="_x0000_s1045" type="#_x0000_t32" style="position:absolute;left:37003;top:22280;width:1724;height:4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68icQAAADbAAAADwAAAGRycy9kb3ducmV2LnhtbESPQWvCQBSE70L/w/IK3nS3sWiJWUVa&#10;Kr30oPbg8ZF9JiHZt2l2m8R/7xYEj8PMfMNk29E2oqfOV441vMwVCOLcmYoLDT+nz9kbCB+QDTaO&#10;ScOVPGw3T5MMU+MGPlB/DIWIEPYpaihDaFMpfV6SRT93LXH0Lq6zGKLsCmk6HCLcNjJRaiktVhwX&#10;SmzpvaS8Pv5ZDfXO7/fDavxd2I/vQqmkP7+ee62nz+NuDSLQGB7he/vLaEgS+P8Sf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zryJxAAAANsAAAAPAAAAAAAAAAAA&#10;AAAAAKECAABkcnMvZG93bnJldi54bWxQSwUGAAAAAAQABAD5AAAAkgMAAAAA&#10;" strokecolor="windowText" strokeweight="2pt">
                  <v:stroke endarrow="block" endarrowwidth="wide" endarrowlength="long" joinstyle="miter"/>
                </v:shape>
                <v:shape id="直線單箭頭接點 23" o:spid="_x0000_s1046" type="#_x0000_t32" style="position:absolute;left:25482;top:32325;width:74;height:4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ZEsQAAADbAAAADwAAAGRycy9kb3ducmV2LnhtbESPQWvCQBSE7wX/w/IEb3W3sdSSZhVR&#10;lF56qHrw+Mi+JiHZtzG7JvHfu4VCj8PMfMNk69E2oqfOV441vMwVCOLcmYoLDefT/vkdhA/IBhvH&#10;pOFOHtaryVOGqXEDf1N/DIWIEPYpaihDaFMpfV6SRT93LXH0flxnMUTZFdJ0OES4bWSi1Ju0WHFc&#10;KLGlbUl5fbxZDfXGHw7Dcrwu7O6rUCrpL6+XXuvZdNx8gAg0hv/wX/vTaEgW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hkSxAAAANsAAAAPAAAAAAAAAAAA&#10;AAAAAKECAABkcnMvZG93bnJldi54bWxQSwUGAAAAAAQABAD5AAAAkgMAAAAA&#10;" strokecolor="windowText" strokeweight="2pt">
                  <v:stroke endarrow="block" endarrowwidth="wide" endarrowlength="long" joinstyle="miter"/>
                </v:shape>
                <v:shape id="直線單箭頭接點 24" o:spid="_x0000_s1047" type="#_x0000_t32" style="position:absolute;left:25556;top:29803;width:13171;height:6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Sk5cIAAADbAAAADwAAAGRycy9kb3ducmV2LnhtbESPzWrDMBCE74W8g9hAb40c04bGiRJC&#10;wLTHNimE3BZrY5lYKyOp/nn7qlDocZj5ZpjtfrSt6MmHxrGC5SIDQVw53XCt4OtcPr2CCBFZY+uY&#10;FEwUYL+bPWyx0G7gT+pPsRaphEOBCkyMXSFlqAxZDAvXESfv5rzFmKSvpfY4pHLbyjzLVtJiw2nB&#10;YEdHQ9X99G0V5Heq0J9XsqzfPsrLtL4azl6UepyPhw2ISGP8D//R7zpxz/D7Jf0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Sk5cIAAADbAAAADwAAAAAAAAAAAAAA&#10;AAChAgAAZHJzL2Rvd25yZXYueG1sUEsFBgAAAAAEAAQA+QAAAJADAAAAAA==&#10;" strokecolor="windowText" strokeweight="2pt">
                  <v:stroke dashstyle="dash" endarrow="block" endarrowwidth="wide" endarrowlength="long" joinstyle="miter"/>
                </v:shape>
                <v:shape id="直線單箭頭接點 25" o:spid="_x0000_s1048" type="#_x0000_t32" style="position:absolute;left:25556;top:42516;width:100;height:3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k/cUAAADbAAAADwAAAGRycy9kb3ducmV2LnhtbESPzW7CMBCE70h9B2srcSs2oT8o4CDU&#10;qogLB2gPHFfxkkSJ12nsJunb10hIHEcz841mvRltI3rqfOVYw3ymQBDnzlRcaPj++nxagvAB2WDj&#10;mDT8kYdN9jBZY2rcwEfqT6EQEcI+RQ1lCG0qpc9LsuhnriWO3sV1FkOUXSFNh0OE20YmSr1KixXH&#10;hRJbei8pr0+/VkO99bvd8Db+LOzHoVAq6c/P517r6eO4XYEINIZ7+NbeGw3JC1y/xB8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ck/cUAAADbAAAADwAAAAAAAAAA&#10;AAAAAAChAgAAZHJzL2Rvd25yZXYueG1sUEsFBgAAAAAEAAQA+QAAAJMDAAAAAA==&#10;" strokecolor="windowText" strokeweight="2pt">
                  <v:stroke endarrow="block" endarrowwidth="wide" endarrowlength="long" joinstyle="miter"/>
                </v:shape>
                <v:shape id="直線單箭頭接點 26" o:spid="_x0000_s1049" type="#_x0000_t32" style="position:absolute;left:25656;top:52578;width:93;height:3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W6isQAAADbAAAADwAAAGRycy9kb3ducmV2LnhtbESPQWvCQBSE7wX/w/IEb3W3sWhJs4oo&#10;Si89VD14fGRfk5Ds25hdk/jvu4VCj8PMfMNkm9E2oqfOV441vMwVCOLcmYoLDZfz4fkNhA/IBhvH&#10;pOFBHjbryVOGqXEDf1F/CoWIEPYpaihDaFMpfV6SRT93LXH0vl1nMUTZFdJ0OES4bWSi1FJarDgu&#10;lNjSrqS8Pt2thnrrj8dhNd4Wdv9ZKJX019drr/VsOm7fQQQaw3/4r/1hNCR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9bqKxAAAANsAAAAPAAAAAAAAAAAA&#10;AAAAAKECAABkcnMvZG93bnJldi54bWxQSwUGAAAAAAQABAD5AAAAkgMAAAAA&#10;" strokecolor="windowText" strokeweight="2pt">
                  <v:stroke endarrow="block" endarrowwidth="wide" endarrowlength="long" joinstyle="miter"/>
                </v:shape>
                <v:shape id="直線單箭頭接點 27" o:spid="_x0000_s1050" type="#_x0000_t32" style="position:absolute;left:25749;top:62328;width:7740;height:4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kfEcQAAADbAAAADwAAAGRycy9kb3ducmV2LnhtbESPQWvCQBSE7wX/w/IKvdXdplIldRVR&#10;FC8eGj14fGRfk2D2bcyuSfz3rlDocZiZb5j5crC16Kj1lWMNH2MFgjh3puJCw+m4fZ+B8AHZYO2Y&#10;NNzJw3IxepljalzPP9RloRARwj5FDWUITSqlz0uy6MeuIY7er2sthijbQpoW+wi3tUyU+pIWK44L&#10;JTa0Lim/ZDer4bLyu10/Ha6fdnMolEq68+Tcaf32Oqy+QQQawn/4r703GpIpPL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R8RxAAAANsAAAAPAAAAAAAAAAAA&#10;AAAAAKECAABkcnMvZG93bnJldi54bWxQSwUGAAAAAAQABAD5AAAAkgMAAAAA&#10;" strokecolor="windowText" strokeweight="2pt">
                  <v:stroke endarrow="block" endarrowwidth="wide" endarrowlength="long" joinstyle="miter"/>
                </v:shape>
                <v:shape id="直線單箭頭接點 28" o:spid="_x0000_s1051" type="#_x0000_t32" style="position:absolute;left:18630;top:62328;width:7119;height:42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i770AAADbAAAADwAAAGRycy9kb3ducmV2LnhtbERPSwrCMBDdC94hjOBOUxVFq1FUENwo&#10;+MH10IxttZmUJtZ6e7MQXD7ef7FqTCFqqlxuWcGgH4EgTqzOOVVwvex6UxDOI2ssLJOCDzlYLdut&#10;BcbavvlE9dmnIoSwi1FB5n0ZS+mSjAy6vi2JA3e3lUEfYJVKXeE7hJtCDqNoIg3mHBoyLGmbUfI8&#10;v4yCWTL2RzyMH6PJLL3dNod6bbZSqW6nWc9BeGr8X/xz77WCY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j5Yu+9AAAA2wAAAA8AAAAAAAAAAAAAAAAAoQIA&#10;AGRycy9kb3ducmV2LnhtbFBLBQYAAAAABAAEAPkAAACLAwAAAAA=&#10;" strokecolor="windowText" strokeweight="2pt">
                  <v:stroke endarrow="block" endarrowwidth="wide" endarrowlength="long" joinstyle="miter"/>
                </v:shape>
                <v:shape id="直線單箭頭接點 29" o:spid="_x0000_s1052" type="#_x0000_t32" style="position:absolute;left:47424;top:20659;width:486;height:28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kZsMAAADbAAAADwAAAGRycy9kb3ducmV2LnhtbESPX2vCMBTF3wW/Q7jC3jSdD2N2RtnE&#10;QYdPq6PPl+a26WxuapJp9+3NYODj4fz5cdbb0fbiQj50jhU8LjIQxLXTHbcKvo7v82cQISJr7B2T&#10;gl8KsN1MJ2vMtbvyJ13K2Io0wiFHBSbGIZcy1IYshoUbiJPXOG8xJulbqT1e07jt5TLLnqTFjhPB&#10;4EA7Q/Wp/LEJYprT97mo3vy5+Kj6/aFs4lgq9TAbX19ARBrjPfzfLrSC5Qr+vq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6pGbDAAAA2wAAAA8AAAAAAAAAAAAA&#10;AAAAoQIAAGRycy9kb3ducmV2LnhtbFBLBQYAAAAABAAEAPkAAACRAwAAAAA=&#10;" strokecolor="windowText" strokeweight="2pt">
                  <v:stroke endarrowwidth="wide" endarrowlength="long" joinstyle="miter"/>
                </v:shape>
                <v:shape id="直線單箭頭接點 30" o:spid="_x0000_s1053" type="#_x0000_t32" style="position:absolute;left:44203;top:20660;width:33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bJsAAAADbAAAADwAAAGRycy9kb3ducmV2LnhtbERPTUvDQBC9C/0PyxS82Y0KIrHbUkuF&#10;iCdT6XnITrJps7Pp7trGf+8cBI+P971cT35QF4qpD2zgflGAIm6C7bkz8LV/u3sGlTKyxSEwGfih&#10;BOvV7GaJpQ1X/qRLnTslIZxKNOByHkutU+PIY1qEkVi4NkSPWWDstI14lXA/6IeieNIee5YGhyNt&#10;HTWn+ttLiWtPx3N1eI3n6v0w7D7qNk+1MbfzafMCKtOU/8V/7soaeJT18kV+gF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ZmybAAAAA2wAAAA8AAAAAAAAAAAAAAAAA&#10;oQIAAGRycy9kb3ducmV2LnhtbFBLBQYAAAAABAAEAPkAAACOAwAAAAA=&#10;" strokecolor="windowText" strokeweight="2pt">
                  <v:stroke endarrowwidth="wide" endarrowlength="long" joinstyle="miter"/>
                </v:shape>
                <v:shape id="直線單箭頭接點 31" o:spid="_x0000_s1054" type="#_x0000_t32" style="position:absolute;left:34004;top:49387;width:139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pdr8EAAADbAAAADwAAAGRycy9kb3ducmV2LnhtbESPQYvCMBSE78L+h/AEb5qqKFqN4gqC&#10;Fxes4vnRPNtq81KaWOu/N8KCx2FmvmGW69aUoqHaFZYVDAcRCOLU6oIzBefTrj8D4TyyxtIyKXiR&#10;g/Xqp7PEWNsnH6lJfCYChF2MCnLvq1hKl+Zk0A1sRRy8q60N+iDrTOoanwFuSjmKoqk0WHBYyLGi&#10;bU7pPXkYBfN04v/wMLmNp/Pscvk9NBuzlUr1uu1mAcJT67/h//ZeKxgP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Gl2vwQAAANsAAAAPAAAAAAAAAAAAAAAA&#10;AKECAABkcnMvZG93bnJldi54bWxQSwUGAAAAAAQABAD5AAAAjwMAAAAA&#10;" strokecolor="windowText" strokeweight="2pt">
                  <v:stroke endarrow="block" endarrowwidth="wide" endarrowlength="long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55" type="#_x0000_t202" style="position:absolute;left:1524;top:4381;width:4095;height:101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yFsQA&#10;AADbAAAADwAAAGRycy9kb3ducmV2LnhtbESPQWvCQBSE70L/w/IKvemmVkoas5FSKogXaRTq8ZF9&#10;btJm34bsqsm/dwsFj8PMfMPkq8G24kK9bxwreJ4lIIgrpxs2Cg779TQF4QOyxtYxKRjJw6p4mOSY&#10;aXflL7qUwYgIYZ+hgjqELpPSVzVZ9DPXEUfv5HqLIcreSN3jNcJtK+dJ8iotNhwXauzoo6bqtzxb&#10;BT/jabF7S/3RbPXGyLErvz/DqNTT4/C+BBFoCPfwf3ujFbzM4e9L/A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e8hbEAAAA2wAAAA8AAAAAAAAAAAAAAAAAmAIAAGRycy9k&#10;b3ducmV2LnhtbFBLBQYAAAAABAAEAPUAAACJAwAAAAA=&#10;" fillcolor="window" stroked="f" strokeweight=".5pt">
                  <v:textbox style="layout-flow:vertical-ideographic">
                    <w:txbxContent>
                      <w:p w:rsidR="001075FD" w:rsidRPr="007E1555" w:rsidRDefault="001075FD" w:rsidP="001075F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hint="eastAsia"/>
                          </w:rPr>
                          <w:t>一、尋找協助</w:t>
                        </w:r>
                      </w:p>
                    </w:txbxContent>
                  </v:textbox>
                </v:shape>
                <v:line id="直線接點 33" o:spid="_x0000_s1056" style="position:absolute;visibility:visible;mso-wrap-style:square" from="1619,17335" to="50101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zyocQAAADbAAAADwAAAGRycy9kb3ducmV2LnhtbESPzW7CMBCE75V4B2uReisOv4IQByFo&#10;1fZSWuABVvGSRMTr1HYhvH2NVKnH0cx8o8lWnWnEhZyvLSsYDhIQxIXVNZcKjoeXpzkIH5A1NpZJ&#10;wY08rPLeQ4aptlf+oss+lCJC2KeooAqhTaX0RUUG/cC2xNE7WWcwROlKqR1eI9w0cpQkM2mw5rhQ&#10;YUubiorz/sco+FxPP7bl9hVvi+O73DmaPH/PJ0o99rv1EkSgLvyH/9pvWsF4DPc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PKhxAAAANsAAAAPAAAAAAAAAAAA&#10;AAAAAKECAABkcnMvZG93bnJldi54bWxQSwUGAAAAAAQABAD5AAAAkgMAAAAA&#10;" strokecolor="#5b9bd5" strokeweight=".5pt">
                  <v:stroke dashstyle="dash" joinstyle="miter"/>
                </v:line>
                <v:line id="直線接點 34" o:spid="_x0000_s1057" style="position:absolute;visibility:visible;mso-wrap-style:square" from="1565,34280" to="50047,3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Vq1cQAAADbAAAADwAAAGRycy9kb3ducmV2LnhtbESPzW7CMBCE70h9B2sr9dY4tKGiAYMQ&#10;FAGX/gAPsIqXJGq8DrYL4e0xUiWOo5n5RjOedqYRJ3K+tqygn6QgiAuray4V7HfL5yEIH5A1NpZJ&#10;wYU8TCcPvTHm2p75h07bUIoIYZ+jgiqENpfSFxUZ9IltiaN3sM5giNKVUjs8R7hp5EuavkmDNceF&#10;CluaV1T8bv+Mgu/Z4HNRLlZ4ed9v5Jej7OM4zJR6euxmIxCBunAP/7fXWsFrBrcv8QfI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WrVxAAAANsAAAAPAAAAAAAAAAAA&#10;AAAAAKECAABkcnMvZG93bnJldi54bWxQSwUGAAAAAAQABAD5AAAAkgMAAAAA&#10;" strokecolor="#5b9bd5" strokeweight=".5pt">
                  <v:stroke dashstyle="dash" joinstyle="miter"/>
                </v:line>
                <v:line id="直線接點 35" o:spid="_x0000_s1058" style="position:absolute;visibility:visible;mso-wrap-style:square" from="2018,54174" to="50501,5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nPTsQAAADbAAAADwAAAGRycy9kb3ducmV2LnhtbESPzW7CMBCE75V4B2uRuIFDgQpSDEIF&#10;1HKh/D3AKt4mEfE62AbC29eVkHoczcw3mum8MZW4kfOlZQX9XgKCOLO65FzB6bjujkH4gKyxskwK&#10;HuRhPmu9TDHV9s57uh1CLiKEfYoKihDqVEqfFWTQ92xNHL0f6wyGKF0utcN7hJtKvibJmzRYclwo&#10;sKaPgrLz4WoU7Baj7TJffuJjctrIb0fD1WU8VKrTbhbvIAI14T/8bH9pBYMR/H2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c9OxAAAANsAAAAPAAAAAAAAAAAA&#10;AAAAAKECAABkcnMvZG93bnJldi54bWxQSwUGAAAAAAQABAD5AAAAkgMAAAAA&#10;" strokecolor="#5b9bd5" strokeweight=".5pt">
                  <v:stroke dashstyle="dash" joinstyle="miter"/>
                </v:line>
                <v:shape id="文字方塊 32" o:spid="_x0000_s1059" type="#_x0000_t202" style="position:absolute;left:1419;top:19516;width:4095;height:101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0FcQA&#10;AADbAAAADwAAAGRycy9kb3ducmV2LnhtbESPQWvCQBSE7wX/w/IEb3VjK6IxG5HSgngpTQt6fGSf&#10;m2j2bchuNfn3bqHgcZiZb5hs09tGXKnztWMFs2kCgrh0umaj4Of743kJwgdkjY1jUjCQh00+esow&#10;1e7GX3QtghERwj5FBVUIbSqlLyuy6KeuJY7eyXUWQ5SdkbrDW4TbRr4kyUJarDkuVNjSW0Xlpfi1&#10;Cs7Daf65Wvqj2eudkUNbHN7DoNRk3G/XIAL14RH+b++0gtcF/H2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l9BXEAAAA2wAAAA8AAAAAAAAAAAAAAAAAmAIAAGRycy9k&#10;b3ducmV2LnhtbFBLBQYAAAAABAAEAPUAAACJAwAAAAA=&#10;" fillcolor="window" stroked="f" strokeweight=".5pt">
                  <v:textbox style="layout-flow:vertical-ideographic"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二、聯繫協調</w:t>
                        </w:r>
                      </w:p>
                    </w:txbxContent>
                  </v:textbox>
                </v:shape>
                <v:shape id="文字方塊 32" o:spid="_x0000_s1060" type="#_x0000_t202" style="position:absolute;left:1228;top:37804;width:4096;height:101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RjsQA&#10;AADbAAAADwAAAGRycy9kb3ducmV2LnhtbESPQWvCQBSE74L/YXmCt7qxFqtpViliQXoR00I9PrIv&#10;m9Ts25DdavLvu4WCx2FmvmGybW8bcaXO144VzGcJCOLC6ZqNgs+Pt4cVCB+QNTaOScFAHrab8SjD&#10;VLsbn+iaByMihH2KCqoQ2lRKX1Rk0c9cSxy90nUWQ5SdkbrDW4TbRj4myVJarDkuVNjSrqLikv9Y&#10;Bd9D+XRcr/zZvOuDkUObf+3DoNR00r++gAjUh3v4v33QCh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pUY7EAAAA2wAAAA8AAAAAAAAAAAAAAAAAmAIAAGRycy9k&#10;b3ducmV2LnhtbFBLBQYAAAAABAAEAPUAAACJAwAAAAA=&#10;" fillcolor="window" stroked="f" strokeweight=".5pt">
                  <v:textbox style="layout-flow:vertical-ideographic"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三、事件處理</w:t>
                        </w:r>
                      </w:p>
                    </w:txbxContent>
                  </v:textbox>
                </v:shape>
                <v:shape id="文字方塊 32" o:spid="_x0000_s1061" type="#_x0000_t202" style="position:absolute;left:1524;top:58188;width:4095;height:101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F/MAA&#10;AADbAAAADwAAAGRycy9kb3ducmV2LnhtbERPTYvCMBC9C/6HMMLeNNVdxO0aRURB9iJWwT0OzZh2&#10;bSalidr+e3MQPD7e93zZ2krcqfGlYwXjUQKCOHe6ZKPgdNwOZyB8QNZYOSYFHXlYLvq9OabaPfhA&#10;9ywYEUPYp6igCKFOpfR5QRb9yNXEkbu4xmKIsDFSN/iI4baSkySZSoslx4YCa1oXlF+zm1Xw312+&#10;9t8z/2d+9c7Irs7Om9Ap9TFoVz8gArXhLX65d1rBZxwb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bF/MAAAADbAAAADwAAAAAAAAAAAAAAAACYAgAAZHJzL2Rvd25y&#10;ZXYueG1sUEsFBgAAAAAEAAQA9QAAAIUDAAAAAA==&#10;" fillcolor="window" stroked="f" strokeweight=".5pt">
                  <v:textbox style="layout-flow:vertical-ideographic">
                    <w:txbxContent>
                      <w:p w:rsidR="001075FD" w:rsidRPr="007E1555" w:rsidRDefault="001075FD" w:rsidP="001075F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7E155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四、回報說明</w:t>
                        </w:r>
                      </w:p>
                    </w:txbxContent>
                  </v:textbox>
                </v:shape>
                <v:shape id="文字方塊 39" o:spid="_x0000_s1062" type="#_x0000_t202" style="position:absolute;left:35718;top:1524;width:25140;height:10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4nBcQA&#10;AADbAAAADwAAAGRycy9kb3ducmV2LnhtbESPQWvCQBSE74L/YXlCb2ZjpcVGV2krhepB0Rbq8ZF9&#10;ZqPZtyG7Nem/dwuCx2Hmm2Fmi85W4kKNLx0rGCUpCOLc6ZILBd9fH8MJCB+QNVaOScEfeVjM+70Z&#10;Ztq1vKPLPhQilrDPUIEJoc6k9Lkhiz5xNXH0jq6xGKJsCqkbbGO5reRjmj5LiyXHBYM1vRvKz/tf&#10;q2D81p7MkmgVytHmZ731K304Pyn1MOhepyACdeEevtGfOnIv8P8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uJwXEAAAA2wAAAA8AAAAAAAAAAAAAAAAAmAIAAGRycy9k&#10;b3ducmV2LnhtbFBLBQYAAAAABAAEAPUAAACJAwAAAAA=&#10;" fillcolor="window" strokeweight=".5pt">
                  <v:textbox>
                    <w:txbxContent>
                      <w:p w:rsidR="001075FD" w:rsidRPr="00F114C9" w:rsidRDefault="001075FD" w:rsidP="001075F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114C9">
                          <w:rPr>
                            <w:rFonts w:ascii="標楷體" w:eastAsia="標楷體" w:hAnsi="標楷體"/>
                          </w:rPr>
                          <w:t>24</w:t>
                        </w:r>
                        <w:r w:rsidRPr="00F114C9">
                          <w:rPr>
                            <w:rFonts w:ascii="標楷體" w:eastAsia="標楷體" w:hAnsi="標楷體" w:hint="eastAsia"/>
                          </w:rPr>
                          <w:t>小時急難救助電話</w:t>
                        </w:r>
                      </w:p>
                      <w:p w:rsidR="001075FD" w:rsidRPr="00F114C9" w:rsidRDefault="001075FD" w:rsidP="001075F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114C9">
                          <w:rPr>
                            <w:rFonts w:ascii="標楷體" w:eastAsia="標楷體" w:hAnsi="標楷體" w:hint="eastAsia"/>
                          </w:rPr>
                          <w:t>當地聯絡人電話：</w:t>
                        </w:r>
                      </w:p>
                      <w:p w:rsidR="001075FD" w:rsidRPr="00F114C9" w:rsidRDefault="001075FD" w:rsidP="001075FD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F114C9">
                          <w:rPr>
                            <w:rFonts w:ascii="標楷體" w:eastAsia="標楷體" w:hAnsi="標楷體" w:hint="eastAsia"/>
                          </w:rPr>
                          <w:t>校安人員</w:t>
                        </w:r>
                        <w:proofErr w:type="gramEnd"/>
                        <w:r w:rsidRPr="00F114C9">
                          <w:rPr>
                            <w:rFonts w:ascii="標楷體" w:eastAsia="標楷體" w:hAnsi="標楷體" w:hint="eastAsia"/>
                          </w:rPr>
                          <w:t>電話：</w:t>
                        </w:r>
                      </w:p>
                      <w:p w:rsidR="001075FD" w:rsidRPr="00F114C9" w:rsidRDefault="001075FD" w:rsidP="001075F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F25A6">
                          <w:rPr>
                            <w:rFonts w:ascii="標楷體" w:eastAsia="標楷體" w:hAnsi="標楷體" w:cs="Arial"/>
                            <w:color w:val="333333"/>
                          </w:rPr>
                          <w:t>[</w:t>
                        </w:r>
                        <w:r w:rsidRPr="00F114C9">
                          <w:rPr>
                            <w:rFonts w:ascii="標楷體" w:eastAsia="標楷體" w:hAnsi="標楷體" w:hint="eastAsia"/>
                            <w:color w:val="CC0000"/>
                            <w:sz w:val="27"/>
                            <w:szCs w:val="27"/>
                          </w:rPr>
                          <w:t>該國國際冠碼</w:t>
                        </w:r>
                        <w:r w:rsidRPr="00F114C9">
                          <w:rPr>
                            <w:rFonts w:ascii="標楷體" w:eastAsia="標楷體" w:hAnsi="標楷體" w:cs="Arial"/>
                            <w:color w:val="333333"/>
                          </w:rPr>
                          <w:t>]</w:t>
                        </w:r>
                        <w:r w:rsidRPr="00F114C9">
                          <w:rPr>
                            <w:rFonts w:ascii="標楷體" w:eastAsia="標楷體" w:hAnsi="標楷體"/>
                            <w:color w:val="333333"/>
                          </w:rPr>
                          <w:t>+</w:t>
                        </w:r>
                        <w:r w:rsidRPr="00F114C9">
                          <w:rPr>
                            <w:rFonts w:ascii="標楷體" w:eastAsia="標楷體" w:hAnsi="標楷體" w:cs="Arial"/>
                            <w:color w:val="333333"/>
                          </w:rPr>
                          <w:t>886</w:t>
                        </w:r>
                        <w:r w:rsidRPr="00F114C9">
                          <w:rPr>
                            <w:rFonts w:ascii="標楷體" w:eastAsia="標楷體" w:hAnsi="標楷體"/>
                            <w:color w:val="333333"/>
                          </w:rPr>
                          <w:t>+2+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2931</w:t>
                        </w:r>
                        <w:r w:rsidRPr="00F114C9">
                          <w:rPr>
                            <w:rFonts w:ascii="標楷體" w:eastAsia="標楷體" w:hAnsi="標楷體"/>
                            <w:color w:val="FF0000"/>
                          </w:rPr>
                          <w:t>6464</w:t>
                        </w:r>
                      </w:p>
                    </w:txbxContent>
                  </v:textbox>
                </v:shape>
                <v:shape id="文字方塊 2" o:spid="_x0000_s1063" type="#_x0000_t202" style="position:absolute;left:12954;top:70866;width:3724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D743BE" w:rsidRDefault="00D743BE">
                        <w:proofErr w:type="gramStart"/>
                        <w:r w:rsidRPr="00D6610E">
                          <w:rPr>
                            <w:rFonts w:hint="eastAsia"/>
                            <w:color w:val="FF0000"/>
                          </w:rPr>
                          <w:t>校安人員</w:t>
                        </w:r>
                        <w:proofErr w:type="gramEnd"/>
                        <w:r w:rsidRPr="00D6610E">
                          <w:rPr>
                            <w:rFonts w:hint="eastAsia"/>
                            <w:color w:val="FF0000"/>
                          </w:rPr>
                          <w:t>：王賢智教官</w:t>
                        </w:r>
                        <w:r w:rsidRPr="00D6610E">
                          <w:rPr>
                            <w:rFonts w:hint="eastAsia"/>
                            <w:color w:val="FF0000"/>
                          </w:rPr>
                          <w:t>/</w:t>
                        </w:r>
                        <w:r w:rsidRPr="00D6610E">
                          <w:rPr>
                            <w:rFonts w:hint="eastAsia"/>
                            <w:color w:val="FF0000"/>
                          </w:rPr>
                          <w:t>黃逸正教官</w:t>
                        </w:r>
                        <w:r w:rsidRPr="00D6610E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Pr="00D6610E">
                          <w:rPr>
                            <w:rFonts w:hint="eastAsia"/>
                            <w:color w:val="FF0000"/>
                          </w:rPr>
                          <w:t>電話：</w:t>
                        </w:r>
                        <w:r w:rsidRPr="00D6610E">
                          <w:rPr>
                            <w:rFonts w:hint="eastAsia"/>
                            <w:color w:val="FF0000"/>
                          </w:rPr>
                          <w:t>29316464)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75FD" w:rsidRPr="00232627" w:rsidRDefault="00232627" w:rsidP="0023262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noProof/>
        </w:rPr>
        <w:t>修改日期：2017</w:t>
      </w:r>
      <w:r>
        <w:rPr>
          <w:rFonts w:ascii="標楷體" w:eastAsia="標楷體" w:hAnsi="標楷體"/>
          <w:noProof/>
        </w:rPr>
        <w:t>/8/15</w:t>
      </w:r>
      <w:bookmarkStart w:id="0" w:name="_GoBack"/>
      <w:bookmarkEnd w:id="0"/>
    </w:p>
    <w:p w:rsidR="001075FD" w:rsidRDefault="001075FD" w:rsidP="001075F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1075FD" w:rsidRPr="001075FD" w:rsidRDefault="001075FD" w:rsidP="001075FD">
      <w:pPr>
        <w:rPr>
          <w:rFonts w:eastAsia="標楷體"/>
          <w:b/>
          <w:szCs w:val="32"/>
        </w:rPr>
      </w:pPr>
      <w:r w:rsidRPr="001075FD">
        <w:rPr>
          <w:rFonts w:eastAsia="標楷體" w:hint="eastAsia"/>
          <w:b/>
          <w:szCs w:val="32"/>
        </w:rPr>
        <w:lastRenderedPageBreak/>
        <w:t>相關表件：</w:t>
      </w:r>
    </w:p>
    <w:p w:rsidR="001075FD" w:rsidRPr="001075FD" w:rsidRDefault="001075FD" w:rsidP="001075FD">
      <w:pPr>
        <w:rPr>
          <w:rFonts w:eastAsia="標楷體"/>
          <w:b/>
          <w:szCs w:val="32"/>
        </w:rPr>
      </w:pPr>
      <w:r w:rsidRPr="001075FD">
        <w:rPr>
          <w:rFonts w:eastAsia="標楷體" w:hint="eastAsia"/>
          <w:b/>
          <w:szCs w:val="32"/>
        </w:rPr>
        <w:t>中國科技大學海外實習緊急事故處理記錄表</w:t>
      </w:r>
    </w:p>
    <w:p w:rsidR="001075FD" w:rsidRPr="001075FD" w:rsidRDefault="001075FD" w:rsidP="001075FD">
      <w:pPr>
        <w:rPr>
          <w:rFonts w:eastAsia="標楷體"/>
          <w:b/>
          <w:szCs w:val="32"/>
        </w:rPr>
      </w:pPr>
      <w:r w:rsidRPr="001075FD">
        <w:rPr>
          <w:rFonts w:eastAsia="標楷體" w:hint="eastAsia"/>
          <w:b/>
          <w:szCs w:val="32"/>
        </w:rPr>
        <w:t>中國科技大學海外實習緊急事故處理記錄表</w:t>
      </w:r>
      <w:r w:rsidRPr="001075FD">
        <w:rPr>
          <w:rFonts w:eastAsia="標楷體" w:hint="eastAsia"/>
          <w:b/>
          <w:szCs w:val="32"/>
        </w:rPr>
        <w:t>-</w:t>
      </w:r>
      <w:r w:rsidRPr="001075FD">
        <w:rPr>
          <w:rFonts w:eastAsia="標楷體" w:hint="eastAsia"/>
          <w:b/>
          <w:szCs w:val="32"/>
        </w:rPr>
        <w:t>範例</w:t>
      </w:r>
    </w:p>
    <w:sectPr w:rsidR="001075FD" w:rsidRPr="001075FD" w:rsidSect="0053583C">
      <w:footerReference w:type="default" r:id="rId6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F1" w:rsidRDefault="00E24AF1" w:rsidP="001075FD">
      <w:r>
        <w:separator/>
      </w:r>
    </w:p>
  </w:endnote>
  <w:endnote w:type="continuationSeparator" w:id="0">
    <w:p w:rsidR="00E24AF1" w:rsidRDefault="00E24AF1" w:rsidP="001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3C" w:rsidRDefault="00C549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2627" w:rsidRPr="00232627">
      <w:rPr>
        <w:noProof/>
        <w:lang w:val="zh-TW"/>
      </w:rPr>
      <w:t>2</w:t>
    </w:r>
    <w:r>
      <w:fldChar w:fldCharType="end"/>
    </w:r>
  </w:p>
  <w:p w:rsidR="0053583C" w:rsidRDefault="00E24A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F1" w:rsidRDefault="00E24AF1" w:rsidP="001075FD">
      <w:r>
        <w:separator/>
      </w:r>
    </w:p>
  </w:footnote>
  <w:footnote w:type="continuationSeparator" w:id="0">
    <w:p w:rsidR="00E24AF1" w:rsidRDefault="00E24AF1" w:rsidP="0010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65"/>
    <w:rsid w:val="001075FD"/>
    <w:rsid w:val="00232627"/>
    <w:rsid w:val="00312531"/>
    <w:rsid w:val="00382146"/>
    <w:rsid w:val="003C46D0"/>
    <w:rsid w:val="004027C8"/>
    <w:rsid w:val="00842B65"/>
    <w:rsid w:val="00883439"/>
    <w:rsid w:val="00AE0D05"/>
    <w:rsid w:val="00C5492D"/>
    <w:rsid w:val="00D743BE"/>
    <w:rsid w:val="00E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D43EA-4A28-466D-8AD7-043F7B7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5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7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75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75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133F71C72434E4FB450635E52378D1F" ma:contentTypeVersion="0" ma:contentTypeDescription="建立新的文件。" ma:contentTypeScope="" ma:versionID="048094372eaadd1c5b13a51bc93099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B0168-84BF-4CF9-B827-0A0D42FBBAD2}"/>
</file>

<file path=customXml/itemProps2.xml><?xml version="1.0" encoding="utf-8"?>
<ds:datastoreItem xmlns:ds="http://schemas.openxmlformats.org/officeDocument/2006/customXml" ds:itemID="{4482FB55-D85C-4182-A0A6-8B5230F88F8C}"/>
</file>

<file path=customXml/itemProps3.xml><?xml version="1.0" encoding="utf-8"?>
<ds:datastoreItem xmlns:ds="http://schemas.openxmlformats.org/officeDocument/2006/customXml" ds:itemID="{00ACF842-7BCD-40A9-A30B-2F9A9453A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阮明燦</dc:creator>
  <cp:keywords/>
  <dc:description/>
  <cp:lastModifiedBy>中國科技大學實習就業組</cp:lastModifiedBy>
  <cp:revision>5</cp:revision>
  <dcterms:created xsi:type="dcterms:W3CDTF">2017-06-24T22:08:00Z</dcterms:created>
  <dcterms:modified xsi:type="dcterms:W3CDTF">2017-08-15T06:05:00Z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0x0101001133F71C72434E4FB450635E52378D1F</vt:lpwstr>
  </property>
</Properties>
</file>